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B562ED" w14:textId="77777777" w:rsidR="00AB3B56" w:rsidRDefault="00000000">
      <w:pPr>
        <w:pStyle w:val="normal1"/>
        <w:widowControl/>
        <w:spacing w:after="160" w:line="276" w:lineRule="auto"/>
        <w:rPr>
          <w:rFonts w:ascii="Calibri" w:eastAsia="Calibri" w:hAnsi="Calibri" w:cs="Calibri"/>
          <w:color w:val="0F243E"/>
        </w:rPr>
      </w:pPr>
      <w:r>
        <w:rPr>
          <w:rFonts w:ascii="Calibri" w:eastAsia="Calibri" w:hAnsi="Calibri" w:cs="Calibri"/>
          <w:noProof/>
          <w:color w:val="0F243E"/>
        </w:rPr>
        <w:drawing>
          <wp:anchor distT="0" distB="0" distL="0" distR="0" simplePos="0" relativeHeight="251658240" behindDoc="1" locked="0" layoutInCell="1" hidden="0" allowOverlap="1" wp14:anchorId="641B32B1" wp14:editId="0274A126">
            <wp:simplePos x="0" y="0"/>
            <wp:positionH relativeFrom="margin">
              <wp:posOffset>-1039536</wp:posOffset>
            </wp:positionH>
            <wp:positionV relativeFrom="margin">
              <wp:posOffset>-38464</wp:posOffset>
            </wp:positionV>
            <wp:extent cx="7839075" cy="9443008"/>
            <wp:effectExtent l="0" t="0" r="0" b="0"/>
            <wp:wrapNone/>
            <wp:docPr id="2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t="10220" b="41147"/>
                    <a:stretch>
                      <a:fillRect/>
                    </a:stretch>
                  </pic:blipFill>
                  <pic:spPr>
                    <a:xfrm>
                      <a:off x="0" y="0"/>
                      <a:ext cx="7839075" cy="94430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A0FF0E" w14:textId="77777777" w:rsidR="00AB3B56" w:rsidRDefault="00000000">
      <w:pPr>
        <w:pStyle w:val="normal1"/>
        <w:widowControl/>
        <w:spacing w:after="160" w:line="276" w:lineRule="auto"/>
        <w:ind w:hanging="1080"/>
        <w:rPr>
          <w:rFonts w:ascii="Calibri" w:eastAsia="Calibri" w:hAnsi="Calibri" w:cs="Calibri"/>
          <w:color w:val="FFFFFF"/>
          <w:sz w:val="26"/>
          <w:szCs w:val="26"/>
        </w:rPr>
      </w:pPr>
      <w:r>
        <w:rPr>
          <w:rFonts w:ascii="Calibri" w:eastAsia="Calibri" w:hAnsi="Calibri" w:cs="Calibri"/>
          <w:color w:val="0F243E"/>
        </w:rPr>
        <w:t xml:space="preserve">                   </w:t>
      </w:r>
      <w:r>
        <w:rPr>
          <w:rFonts w:ascii="Calibri" w:eastAsia="Calibri" w:hAnsi="Calibri" w:cs="Calibri"/>
          <w:color w:val="FFFFFF"/>
          <w:sz w:val="26"/>
          <w:szCs w:val="26"/>
        </w:rPr>
        <w:t xml:space="preserve">  </w:t>
      </w:r>
    </w:p>
    <w:p w14:paraId="20659793" w14:textId="77777777" w:rsidR="00AB3B56" w:rsidRDefault="00AB3B56">
      <w:pPr>
        <w:pStyle w:val="normal1"/>
        <w:widowControl/>
        <w:spacing w:after="160" w:line="276" w:lineRule="auto"/>
        <w:ind w:hanging="1080"/>
        <w:rPr>
          <w:rFonts w:ascii="Calibri" w:eastAsia="Calibri" w:hAnsi="Calibri" w:cs="Calibri"/>
          <w:color w:val="FFFFFF"/>
        </w:rPr>
      </w:pPr>
    </w:p>
    <w:p w14:paraId="7474B3EC" w14:textId="77777777" w:rsidR="00AB3B56" w:rsidRDefault="00000000">
      <w:pPr>
        <w:pStyle w:val="normal1"/>
        <w:widowControl/>
        <w:spacing w:after="160" w:line="276" w:lineRule="auto"/>
        <w:ind w:left="141" w:hanging="1080"/>
        <w:rPr>
          <w:rFonts w:ascii="Poppins" w:eastAsia="Poppins" w:hAnsi="Poppins" w:cs="Poppins"/>
          <w:b/>
          <w:bCs/>
          <w:color w:val="FFFFFF"/>
          <w:sz w:val="30"/>
          <w:szCs w:val="30"/>
        </w:rPr>
      </w:pPr>
      <w:r>
        <w:rPr>
          <w:rFonts w:ascii="Calibri" w:eastAsia="Calibri" w:hAnsi="Calibri" w:cs="Calibri"/>
          <w:noProof/>
          <w:color w:val="FFFFFF"/>
        </w:rPr>
        <w:drawing>
          <wp:inline distT="114300" distB="114300" distL="114300" distR="114300" wp14:anchorId="4F56D10C" wp14:editId="509E9393">
            <wp:extent cx="7073696" cy="1306060"/>
            <wp:effectExtent l="0" t="0" r="0" b="0"/>
            <wp:docPr id="2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t="26457" r="17231" b="46197"/>
                    <a:stretch>
                      <a:fillRect/>
                    </a:stretch>
                  </pic:blipFill>
                  <pic:spPr>
                    <a:xfrm>
                      <a:off x="0" y="0"/>
                      <a:ext cx="7073696" cy="1306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27568D" w14:textId="77777777" w:rsidR="00AB3B56" w:rsidRDefault="00000000">
      <w:pPr>
        <w:pStyle w:val="normal1"/>
        <w:widowControl/>
        <w:spacing w:after="160" w:line="276" w:lineRule="auto"/>
        <w:rPr>
          <w:rFonts w:ascii="Arial" w:eastAsia="Arial" w:hAnsi="Arial" w:cs="Arial"/>
          <w:color w:val="FFFFFF"/>
          <w:sz w:val="24"/>
          <w:szCs w:val="24"/>
        </w:rPr>
      </w:pPr>
      <w:r>
        <w:rPr>
          <w:rFonts w:ascii="Arial" w:eastAsia="Arial" w:hAnsi="Arial" w:cs="Arial"/>
          <w:color w:val="FFFFFF"/>
          <w:sz w:val="24"/>
          <w:szCs w:val="24"/>
        </w:rPr>
        <w:t xml:space="preserve">Programma Nazionale (PN) Metro Plus e Città Medie Sud 2021- 2027 – Piano Operativo Città di Cagliari – Priorità 4 “Servizi per l'inclusione e l'innovazione sociale” – Obiettivo specifico ESO4.11 - Azione 4.4.11.2 Operazione CA 4.4.11.2A – Cagliari Città Aperta, Multiculturale e Dinamica – CUP G84H26000140006 </w:t>
      </w:r>
    </w:p>
    <w:p w14:paraId="4C3035C4" w14:textId="77777777" w:rsidR="00AB3B56" w:rsidRDefault="00AB3B56">
      <w:pPr>
        <w:pStyle w:val="normal1"/>
        <w:widowControl/>
        <w:spacing w:after="160" w:line="276" w:lineRule="auto"/>
        <w:rPr>
          <w:rFonts w:ascii="Calibri" w:eastAsia="Calibri" w:hAnsi="Calibri" w:cs="Calibri"/>
          <w:b/>
          <w:bCs/>
          <w:color w:val="FFFFFF"/>
          <w:sz w:val="34"/>
          <w:szCs w:val="34"/>
        </w:rPr>
      </w:pPr>
    </w:p>
    <w:p w14:paraId="708B722C" w14:textId="77777777" w:rsidR="00AB3B56" w:rsidRDefault="00000000">
      <w:pPr>
        <w:pStyle w:val="normal1"/>
        <w:widowControl/>
        <w:spacing w:after="160" w:line="276" w:lineRule="auto"/>
        <w:rPr>
          <w:rFonts w:ascii="Poppins" w:eastAsia="Poppins" w:hAnsi="Poppins" w:cs="Poppins"/>
          <w:b/>
          <w:bCs/>
          <w:color w:val="FFFFFF"/>
          <w:sz w:val="34"/>
          <w:szCs w:val="34"/>
        </w:rPr>
      </w:pPr>
      <w:r>
        <w:rPr>
          <w:rFonts w:ascii="Poppins" w:eastAsia="Poppins" w:hAnsi="Poppins" w:cs="Poppins"/>
          <w:b/>
          <w:bCs/>
          <w:color w:val="FFFFFF"/>
          <w:sz w:val="34"/>
          <w:szCs w:val="34"/>
        </w:rPr>
        <w:t xml:space="preserve">ALLEGATO D - DICHIARAZIONI </w:t>
      </w:r>
    </w:p>
    <w:p w14:paraId="30A7F740" w14:textId="77777777" w:rsidR="00AB3B56" w:rsidRDefault="00000000">
      <w:pPr>
        <w:pStyle w:val="normal1"/>
        <w:widowControl/>
        <w:spacing w:after="160" w:line="276" w:lineRule="auto"/>
        <w:rPr>
          <w:rFonts w:ascii="Arial" w:eastAsia="Arial" w:hAnsi="Arial" w:cs="Arial"/>
          <w:color w:val="FFFFFF"/>
          <w:sz w:val="24"/>
          <w:szCs w:val="24"/>
        </w:rPr>
      </w:pPr>
      <w:r>
        <w:rPr>
          <w:rFonts w:ascii="Arial" w:eastAsia="Arial" w:hAnsi="Arial" w:cs="Arial"/>
          <w:color w:val="FFFFFF"/>
          <w:sz w:val="24"/>
          <w:szCs w:val="24"/>
        </w:rPr>
        <w:t xml:space="preserve">per la presentazione di proposte progettuali finalizzate alla realizzazione di </w:t>
      </w:r>
      <w:proofErr w:type="gramStart"/>
      <w:r>
        <w:rPr>
          <w:rFonts w:ascii="Arial" w:eastAsia="Arial" w:hAnsi="Arial" w:cs="Arial"/>
          <w:color w:val="FFFFFF"/>
          <w:sz w:val="24"/>
          <w:szCs w:val="24"/>
        </w:rPr>
        <w:t>attività  culturali</w:t>
      </w:r>
      <w:proofErr w:type="gramEnd"/>
      <w:r>
        <w:rPr>
          <w:rFonts w:ascii="Arial" w:eastAsia="Arial" w:hAnsi="Arial" w:cs="Arial"/>
          <w:color w:val="FFFFFF"/>
          <w:sz w:val="24"/>
          <w:szCs w:val="24"/>
        </w:rPr>
        <w:t xml:space="preserve">  dedicate alla valorizzazione del quartiere Marina per favorire l’inclusione e il </w:t>
      </w:r>
      <w:r>
        <w:rPr>
          <w:rFonts w:ascii="Arial" w:eastAsia="Arial" w:hAnsi="Arial" w:cs="Arial"/>
          <w:color w:val="FFFFFF"/>
        </w:rPr>
        <w:t>multiculturalismo</w:t>
      </w:r>
      <w:r>
        <w:rPr>
          <w:rFonts w:ascii="Arial" w:eastAsia="Arial" w:hAnsi="Arial" w:cs="Arial"/>
          <w:color w:val="FFFFFF"/>
          <w:sz w:val="24"/>
          <w:szCs w:val="24"/>
        </w:rPr>
        <w:t xml:space="preserve"> </w:t>
      </w:r>
    </w:p>
    <w:p w14:paraId="36C51011" w14:textId="77777777" w:rsidR="00AB3B56" w:rsidRDefault="00AB3B56">
      <w:pPr>
        <w:pStyle w:val="normal1"/>
        <w:widowControl/>
        <w:spacing w:after="160" w:line="276" w:lineRule="auto"/>
        <w:jc w:val="center"/>
        <w:rPr>
          <w:rFonts w:ascii="Calibri" w:eastAsia="Calibri" w:hAnsi="Calibri" w:cs="Calibri"/>
          <w:color w:val="FFFFFF"/>
          <w:sz w:val="40"/>
          <w:szCs w:val="40"/>
        </w:rPr>
      </w:pPr>
    </w:p>
    <w:p w14:paraId="41063065" w14:textId="77777777" w:rsidR="00AB3B56" w:rsidRDefault="00AB3B5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257B72D4" w14:textId="77777777" w:rsidR="00AB3B56" w:rsidRDefault="00AB3B5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0BF0E438" w14:textId="77777777" w:rsidR="00AB3B56" w:rsidRDefault="00AB3B5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336FEA79" w14:textId="77777777" w:rsidR="00AB3B56" w:rsidRDefault="00AB3B5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6782EB49" w14:textId="77777777" w:rsidR="00AB3B56" w:rsidRDefault="00AB3B5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24894CBA" w14:textId="77777777" w:rsidR="00AB3B56" w:rsidRDefault="00AB3B5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4251430D" w14:textId="77777777" w:rsidR="00AB3B56" w:rsidRDefault="00AB3B5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42862E80" w14:textId="77777777" w:rsidR="00AB3B56" w:rsidRDefault="00AB3B5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30B2CA1B" w14:textId="77777777" w:rsidR="00AB3B56" w:rsidRDefault="00AB3B5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56002CF9" w14:textId="77777777" w:rsidR="00AB3B56" w:rsidRDefault="00AB3B5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5FCA2B04" w14:textId="77777777" w:rsidR="00AB3B56" w:rsidRDefault="00000000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b/>
          <w:bCs/>
          <w:color w:val="0F243E"/>
        </w:rPr>
      </w:pPr>
      <w:r>
        <w:rPr>
          <w:rFonts w:ascii="Calibri" w:eastAsia="Calibri" w:hAnsi="Calibri" w:cs="Calibri"/>
          <w:i/>
          <w:iCs/>
          <w:color w:val="0F243E"/>
        </w:rPr>
        <w:t xml:space="preserve">                                        </w:t>
      </w:r>
      <w:r>
        <w:rPr>
          <w:rFonts w:ascii="Arial" w:eastAsia="Arial" w:hAnsi="Arial" w:cs="Arial"/>
          <w:i/>
          <w:iCs/>
          <w:color w:val="0F243E"/>
        </w:rPr>
        <w:t>Comune di Cagliari, Servizio Cultura, Spettacolo, Turismo</w:t>
      </w:r>
    </w:p>
    <w:p w14:paraId="69E11B22" w14:textId="77777777" w:rsidR="00AB3B56" w:rsidRDefault="00AB3B5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7BDAC9A7" w14:textId="77777777" w:rsidR="00AB3B56" w:rsidRDefault="00000000">
      <w:pPr>
        <w:pStyle w:val="normal1"/>
        <w:widowControl/>
        <w:spacing w:line="276" w:lineRule="auto"/>
        <w:jc w:val="center"/>
        <w:rPr>
          <w:rFonts w:ascii="Arial" w:eastAsia="Arial" w:hAnsi="Arial" w:cs="Arial"/>
          <w:b/>
          <w:bCs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lastRenderedPageBreak/>
        <w:t xml:space="preserve">DICHIARAZIONE SOSTITUTIVA DI ATTO DI NOTORIETÀ </w:t>
      </w:r>
    </w:p>
    <w:p w14:paraId="137717DD" w14:textId="77777777" w:rsidR="00AB3B56" w:rsidRDefault="00000000">
      <w:pPr>
        <w:pStyle w:val="normal1"/>
        <w:widowControl/>
        <w:spacing w:line="276" w:lineRule="auto"/>
        <w:jc w:val="center"/>
        <w:rPr>
          <w:rFonts w:ascii="Arial" w:eastAsia="Arial" w:hAnsi="Arial" w:cs="Arial"/>
          <w:b/>
          <w:bCs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t xml:space="preserve">(ART. 47 D.P.R. 28.12.2000 N. 445) </w:t>
      </w:r>
    </w:p>
    <w:p w14:paraId="5ADB2711" w14:textId="77777777" w:rsidR="00AB3B56" w:rsidRDefault="00AB3B56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24769058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Il/La sottoscritto/a ________________________________, nato/a a ____________________ (____) il ____________________, residente a ___________________________________________ (____), </w:t>
      </w:r>
      <w:r>
        <w:rPr>
          <w:rFonts w:ascii="Arial" w:eastAsia="Arial" w:hAnsi="Arial" w:cs="Arial"/>
          <w:color w:val="0F243E"/>
          <w:sz w:val="20"/>
          <w:szCs w:val="20"/>
        </w:rPr>
        <w:br/>
        <w:t>Via ______________________________, Codice Fiscale __________________________________,</w:t>
      </w:r>
    </w:p>
    <w:p w14:paraId="738C3949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in qualità di:</w:t>
      </w:r>
    </w:p>
    <w:p w14:paraId="657EA3FF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☐ Legale rappresentante</w:t>
      </w:r>
    </w:p>
    <w:p w14:paraId="46665EDA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☐ Altro soggetto con potere di firma (specificare) __________________________________________</w:t>
      </w:r>
    </w:p>
    <w:p w14:paraId="6051BCA4" w14:textId="77777777" w:rsidR="00AB3B56" w:rsidRDefault="00AB3B56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3ABECB8D" w14:textId="76DA1B0F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dell’Ente (Indicare Denominazione/Ragione Sociale______________________________________ con sede in ________________________________, Via ___________________________________ </w:t>
      </w:r>
      <w:r>
        <w:rPr>
          <w:rFonts w:ascii="Arial" w:eastAsia="Arial" w:hAnsi="Arial" w:cs="Arial"/>
          <w:color w:val="0F243E"/>
          <w:sz w:val="20"/>
          <w:szCs w:val="20"/>
        </w:rPr>
        <w:br/>
        <w:t>n. ______</w:t>
      </w:r>
      <w:r w:rsidR="002D29DF">
        <w:rPr>
          <w:rFonts w:ascii="Arial" w:eastAsia="Arial" w:hAnsi="Arial" w:cs="Arial"/>
          <w:color w:val="0F243E"/>
          <w:sz w:val="20"/>
          <w:szCs w:val="20"/>
        </w:rPr>
        <w:t xml:space="preserve"> </w:t>
      </w:r>
      <w:r>
        <w:rPr>
          <w:rFonts w:ascii="Arial" w:eastAsia="Arial" w:hAnsi="Arial" w:cs="Arial"/>
          <w:color w:val="0F243E"/>
          <w:sz w:val="20"/>
          <w:szCs w:val="20"/>
        </w:rPr>
        <w:t>P.IVA____________________________________________________________________</w:t>
      </w:r>
    </w:p>
    <w:p w14:paraId="4493B03F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che partecipa alla presente procedura in qualità di:</w:t>
      </w:r>
    </w:p>
    <w:p w14:paraId="70DD3A6C" w14:textId="77777777" w:rsidR="00AB3B56" w:rsidRDefault="00AB3B56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721743C2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☐ Ente del Terzo Settore - singolo</w:t>
      </w:r>
    </w:p>
    <w:p w14:paraId="018F535B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☐ Ente di diritto privato non iscritti RUNTS, senza scopo di lucro - singolo</w:t>
      </w:r>
    </w:p>
    <w:p w14:paraId="727D707E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☐ Altri Enti, quali ad esempio gli Enti religiosi e ecclesiastici purché privi di scopo di lucro e regolarmente iscritti a registri o altre fattispecie previste dalla normativa di settore.</w:t>
      </w:r>
    </w:p>
    <w:p w14:paraId="515198F2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☐ Partenariati ATI/ATS - specificare se Capofila o componente ________________________________________________________________________(eventuale) Data iscrizione C.C.I.A.A o altro registro (da indicare): ______/_____/_________________________</w:t>
      </w:r>
    </w:p>
    <w:p w14:paraId="42655501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Codice ATECO (</w:t>
      </w:r>
      <w:proofErr w:type="gramStart"/>
      <w:r>
        <w:rPr>
          <w:rFonts w:ascii="Arial" w:eastAsia="Arial" w:hAnsi="Arial" w:cs="Arial"/>
          <w:color w:val="0F243E"/>
          <w:sz w:val="20"/>
          <w:szCs w:val="20"/>
        </w:rPr>
        <w:t>2025)_</w:t>
      </w:r>
      <w:proofErr w:type="gramEnd"/>
      <w:r>
        <w:rPr>
          <w:rFonts w:ascii="Arial" w:eastAsia="Arial" w:hAnsi="Arial" w:cs="Arial"/>
          <w:color w:val="0F243E"/>
          <w:sz w:val="20"/>
          <w:szCs w:val="20"/>
        </w:rPr>
        <w:t>_____________________________________________________________</w:t>
      </w:r>
    </w:p>
    <w:p w14:paraId="447AE014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Descrizione ATECO (2025</w:t>
      </w:r>
      <w:proofErr w:type="gramStart"/>
      <w:r>
        <w:rPr>
          <w:rFonts w:ascii="Arial" w:eastAsia="Arial" w:hAnsi="Arial" w:cs="Arial"/>
          <w:color w:val="0F243E"/>
          <w:sz w:val="20"/>
          <w:szCs w:val="20"/>
        </w:rPr>
        <w:t>):_</w:t>
      </w:r>
      <w:proofErr w:type="gramEnd"/>
      <w:r>
        <w:rPr>
          <w:rFonts w:ascii="Arial" w:eastAsia="Arial" w:hAnsi="Arial" w:cs="Arial"/>
          <w:color w:val="0F243E"/>
          <w:sz w:val="20"/>
          <w:szCs w:val="20"/>
        </w:rPr>
        <w:t>_________________________________________________________</w:t>
      </w:r>
    </w:p>
    <w:p w14:paraId="38F33B81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Registro: ________________________________________________________________________</w:t>
      </w:r>
    </w:p>
    <w:p w14:paraId="663E8E57" w14:textId="77777777" w:rsidR="00AB3B56" w:rsidRDefault="00AB3B56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08E78E94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Ai fini della partecipazione all’Avviso pubblico per la presentazione di proposte progettuali finalizzate alla realizzazione di attività  culturali  dedicate alla valorizzazione del quartiere Marina  per  favorire l’inclusione e il multiculturalismo, in attuazione Programma Nazionale (PN) Metro Plus e Città Medie Sud 2021- 2027 – Piano Operativo Città di Cagliari – Priorità 4 “Servizi per l'inclusione e l'innovazione sociale” – Obiettivo specifico ESO4.11 - Azione 4.4.11.2 Operazione CA 4.4.11.2A – Cagliari Città Aperta, Multiculturale e Dinamica – CUP G24J24000860006</w:t>
      </w:r>
    </w:p>
    <w:p w14:paraId="3655779E" w14:textId="77777777" w:rsidR="00AB3B56" w:rsidRDefault="00AB3B56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07DAB68D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consapevole delle sanzioni penali previste dall’ art. 76 del d.p.r. 445/2000 in caso di dichiarazioni mendaci e della decadenza dai benefici eventualmente conseguiti al provvedimento emanato sulla base di dichiarazioni non veritiere, di cui all’ art. 75 del d.p.r. 445/2000, ai sensi e per gli effetti degli artt. 46 e 47 del citato d.p.r. 445/2000, sotto la propria responsabilità:</w:t>
      </w:r>
    </w:p>
    <w:p w14:paraId="6C9A0401" w14:textId="77777777" w:rsidR="00AB3B56" w:rsidRDefault="00AB3B56">
      <w:pPr>
        <w:pStyle w:val="normal1"/>
        <w:widowControl/>
        <w:jc w:val="center"/>
        <w:rPr>
          <w:rFonts w:ascii="Arial" w:eastAsia="Arial" w:hAnsi="Arial" w:cs="Arial"/>
          <w:color w:val="0F243E"/>
          <w:sz w:val="20"/>
          <w:szCs w:val="20"/>
        </w:rPr>
      </w:pPr>
    </w:p>
    <w:p w14:paraId="6B9890D3" w14:textId="77777777" w:rsidR="00AB3B56" w:rsidRDefault="00000000">
      <w:pPr>
        <w:pStyle w:val="normal1"/>
        <w:widowControl/>
        <w:jc w:val="center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DICHIARA</w:t>
      </w:r>
    </w:p>
    <w:p w14:paraId="56F8CF3C" w14:textId="77777777" w:rsidR="00AB3B56" w:rsidRDefault="00AB3B56">
      <w:pPr>
        <w:pStyle w:val="normal1"/>
        <w:widowControl/>
        <w:jc w:val="center"/>
        <w:rPr>
          <w:rFonts w:ascii="Arial" w:eastAsia="Arial" w:hAnsi="Arial" w:cs="Arial"/>
          <w:color w:val="0F243E"/>
          <w:sz w:val="20"/>
          <w:szCs w:val="20"/>
        </w:rPr>
      </w:pPr>
    </w:p>
    <w:p w14:paraId="22330FE2" w14:textId="77777777" w:rsidR="00AB3B56" w:rsidRDefault="00000000">
      <w:pPr>
        <w:pStyle w:val="normal1"/>
        <w:widowControl/>
        <w:jc w:val="center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di possedere i seguenti requisiti di ammissibilità, di cui all’art. 3 dell’Avviso:</w:t>
      </w:r>
    </w:p>
    <w:p w14:paraId="1BF517D6" w14:textId="77777777" w:rsidR="00AB3B56" w:rsidRDefault="00AB3B56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24A03234" w14:textId="77777777" w:rsidR="00AB3B56" w:rsidRDefault="00000000">
      <w:pPr>
        <w:pStyle w:val="normal1"/>
        <w:widowControl/>
        <w:numPr>
          <w:ilvl w:val="0"/>
          <w:numId w:val="3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avere esperienza nel settore o nello svolgimento delle attività oggetto di proposta progettuale, documentata da dossier documentali comprovanti le attività svolte anche in altri quartieri o in altri comuni. Nel caso dei partenariati tale requisito può essere posseduto anche solo dal Capofila;</w:t>
      </w:r>
    </w:p>
    <w:p w14:paraId="30B2B6FB" w14:textId="77777777" w:rsidR="00AB3B56" w:rsidRDefault="00000000">
      <w:pPr>
        <w:pStyle w:val="normal1"/>
        <w:widowControl/>
        <w:numPr>
          <w:ilvl w:val="0"/>
          <w:numId w:val="3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aver svolto attività nel quartiere della Marina a Cagliari, comprovato da un curriculum di attività verificabili attraverso appositi dossier documentali. Nel caso dei partenariati tale requisito può essere posseduto anche solo dal Capofila;</w:t>
      </w:r>
    </w:p>
    <w:p w14:paraId="5322769A" w14:textId="77777777" w:rsidR="00AB3B56" w:rsidRDefault="00000000">
      <w:pPr>
        <w:pStyle w:val="normal1"/>
        <w:widowControl/>
        <w:numPr>
          <w:ilvl w:val="0"/>
          <w:numId w:val="3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avere una sede operativa nel territorio della Città di Cagliari. Nel caso dei partenariati tale requisito può essere posseduto anche solo dal Capofila;</w:t>
      </w:r>
    </w:p>
    <w:p w14:paraId="6C2CCD5B" w14:textId="77777777" w:rsidR="00AB3B56" w:rsidRDefault="00000000">
      <w:pPr>
        <w:pStyle w:val="normal1"/>
        <w:widowControl/>
        <w:numPr>
          <w:ilvl w:val="0"/>
          <w:numId w:val="3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avere un atto costitutivo e uno statuto o documento equivalente nel caso degli Enti religiosi; </w:t>
      </w:r>
    </w:p>
    <w:p w14:paraId="0DCF0CFB" w14:textId="77777777" w:rsidR="00AB3B56" w:rsidRDefault="00000000">
      <w:pPr>
        <w:pStyle w:val="normal1"/>
        <w:widowControl/>
        <w:numPr>
          <w:ilvl w:val="0"/>
          <w:numId w:val="3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non avere scopo di lucro (divieto di distribuzione degli utili o avanzo di gestione e destinazione vincolata ad attività istituzionali degli eventuali utili);</w:t>
      </w:r>
    </w:p>
    <w:p w14:paraId="5B31A278" w14:textId="77777777" w:rsidR="00AB3B56" w:rsidRDefault="00000000">
      <w:pPr>
        <w:pStyle w:val="normal1"/>
        <w:widowControl/>
        <w:numPr>
          <w:ilvl w:val="0"/>
          <w:numId w:val="3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essere in regola con gli obblighi contributivi come attestato dal Documento Unico di Regolarità Contributiva (DURC);</w:t>
      </w:r>
    </w:p>
    <w:p w14:paraId="1A32B2A8" w14:textId="77777777" w:rsidR="00AB3B56" w:rsidRDefault="00000000">
      <w:pPr>
        <w:pStyle w:val="normal1"/>
        <w:widowControl/>
        <w:numPr>
          <w:ilvl w:val="0"/>
          <w:numId w:val="3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lastRenderedPageBreak/>
        <w:t>non essere soggetti (per il rappresentante legale e procuratore speciale) alle misure di prevenzione previste dal libro I, titolo I, capo II del D.lgs. n. 159/2011, per gli importi previsti dalla normativa;</w:t>
      </w:r>
    </w:p>
    <w:p w14:paraId="25FCA170" w14:textId="77777777" w:rsidR="00AB3B56" w:rsidRDefault="00000000">
      <w:pPr>
        <w:pStyle w:val="normal1"/>
        <w:widowControl/>
        <w:numPr>
          <w:ilvl w:val="0"/>
          <w:numId w:val="3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non incorrere nelle condizioni ostative alla contrattazione con la Pubblica Amministrazione di cui agli artt. 94 e 95 del D.lgs. 36/2023 e </w:t>
      </w:r>
      <w:proofErr w:type="spellStart"/>
      <w:r>
        <w:rPr>
          <w:rFonts w:ascii="Arial" w:eastAsia="Arial" w:hAnsi="Arial" w:cs="Arial"/>
          <w:color w:val="0F243E"/>
          <w:sz w:val="20"/>
          <w:szCs w:val="20"/>
        </w:rPr>
        <w:t>s.m.i.</w:t>
      </w:r>
      <w:proofErr w:type="spellEnd"/>
      <w:r>
        <w:rPr>
          <w:rFonts w:ascii="Arial" w:eastAsia="Arial" w:hAnsi="Arial" w:cs="Arial"/>
          <w:color w:val="0F243E"/>
          <w:sz w:val="20"/>
          <w:szCs w:val="20"/>
        </w:rPr>
        <w:t>, ove compatibile;</w:t>
      </w:r>
    </w:p>
    <w:p w14:paraId="67CA0753" w14:textId="77777777" w:rsidR="00AB3B56" w:rsidRDefault="00000000">
      <w:pPr>
        <w:pStyle w:val="normal1"/>
        <w:widowControl/>
        <w:numPr>
          <w:ilvl w:val="0"/>
          <w:numId w:val="3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non essere in situazione di morosità nei confronti del Comune di Cagliari;</w:t>
      </w:r>
    </w:p>
    <w:p w14:paraId="4C87D97D" w14:textId="77777777" w:rsidR="00AB3B56" w:rsidRDefault="00000000">
      <w:pPr>
        <w:pStyle w:val="normal1"/>
        <w:widowControl/>
        <w:numPr>
          <w:ilvl w:val="0"/>
          <w:numId w:val="3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se imprese sociali, essere iscritte al Registro delle imprese presso la C.C.I.A.A. di competenza;</w:t>
      </w:r>
    </w:p>
    <w:p w14:paraId="12AF5E30" w14:textId="77777777" w:rsidR="00AB3B56" w:rsidRDefault="00000000">
      <w:pPr>
        <w:pStyle w:val="normal1"/>
        <w:widowControl/>
        <w:numPr>
          <w:ilvl w:val="0"/>
          <w:numId w:val="3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se ETS, essere iscritti al Registro Unico Nazionale del Terzo Settore (RUNTS) di cui all’art. 45 del D.lgs. 117/2017 e </w:t>
      </w:r>
      <w:proofErr w:type="spellStart"/>
      <w:r>
        <w:rPr>
          <w:rFonts w:ascii="Arial" w:eastAsia="Arial" w:hAnsi="Arial" w:cs="Arial"/>
          <w:color w:val="0F243E"/>
          <w:sz w:val="20"/>
          <w:szCs w:val="20"/>
        </w:rPr>
        <w:t>ss.mm.ii</w:t>
      </w:r>
      <w:proofErr w:type="spellEnd"/>
      <w:r>
        <w:rPr>
          <w:rFonts w:ascii="Arial" w:eastAsia="Arial" w:hAnsi="Arial" w:cs="Arial"/>
          <w:color w:val="0F243E"/>
          <w:sz w:val="20"/>
          <w:szCs w:val="20"/>
        </w:rPr>
        <w:t>.;</w:t>
      </w:r>
    </w:p>
    <w:p w14:paraId="6CBD1FBE" w14:textId="77777777" w:rsidR="00AB3B56" w:rsidRDefault="00000000">
      <w:pPr>
        <w:pStyle w:val="normal1"/>
        <w:widowControl/>
        <w:numPr>
          <w:ilvl w:val="0"/>
          <w:numId w:val="3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se altri soggetti No Profit, iscrizione ad albi o registri obbligatori, ove presenti, previsti dalla normativa di settore;</w:t>
      </w:r>
    </w:p>
    <w:p w14:paraId="2E77A0BA" w14:textId="77777777" w:rsidR="00AB3B56" w:rsidRDefault="00000000">
      <w:pPr>
        <w:pStyle w:val="normal1"/>
        <w:widowControl/>
        <w:numPr>
          <w:ilvl w:val="0"/>
          <w:numId w:val="3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Non aver ottenuto nell’ultimo triennio ulteriori aiuti “de </w:t>
      </w:r>
      <w:proofErr w:type="spellStart"/>
      <w:r>
        <w:rPr>
          <w:rFonts w:ascii="Arial" w:eastAsia="Arial" w:hAnsi="Arial" w:cs="Arial"/>
          <w:color w:val="0F243E"/>
          <w:sz w:val="20"/>
          <w:szCs w:val="20"/>
        </w:rPr>
        <w:t>minimis</w:t>
      </w:r>
      <w:proofErr w:type="spellEnd"/>
      <w:r>
        <w:rPr>
          <w:rFonts w:ascii="Arial" w:eastAsia="Arial" w:hAnsi="Arial" w:cs="Arial"/>
          <w:color w:val="0F243E"/>
          <w:sz w:val="20"/>
          <w:szCs w:val="20"/>
        </w:rPr>
        <w:t>” il cui cumulo superi il massimale di € 300.000 previsto dal Regolamento (UE) 2831/2023. Tale requisito deve essere dichiarato al momento della presentazione della domanda di partecipazione e deve essere corredato dalle seguenti informazioni:</w:t>
      </w:r>
    </w:p>
    <w:p w14:paraId="3E5DDE35" w14:textId="77777777" w:rsidR="00AB3B56" w:rsidRDefault="00000000">
      <w:pPr>
        <w:pStyle w:val="normal1"/>
        <w:widowControl/>
        <w:numPr>
          <w:ilvl w:val="0"/>
          <w:numId w:val="1"/>
        </w:numPr>
        <w:jc w:val="both"/>
        <w:rPr>
          <w:rFonts w:ascii="Arial" w:eastAsia="Arial" w:hAnsi="Arial" w:cs="Arial"/>
          <w:b/>
          <w:bCs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Dimensioni dell’Ente;</w:t>
      </w:r>
    </w:p>
    <w:p w14:paraId="32225A8A" w14:textId="77777777" w:rsidR="00AB3B56" w:rsidRDefault="00000000">
      <w:pPr>
        <w:pStyle w:val="normal1"/>
        <w:widowControl/>
        <w:numPr>
          <w:ilvl w:val="0"/>
          <w:numId w:val="1"/>
        </w:numPr>
        <w:jc w:val="both"/>
        <w:rPr>
          <w:rFonts w:ascii="Arial" w:eastAsia="Arial" w:hAnsi="Arial" w:cs="Arial"/>
          <w:b/>
          <w:bCs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Attività prevalente (codice ATECO);</w:t>
      </w:r>
    </w:p>
    <w:p w14:paraId="6AF83E51" w14:textId="77777777" w:rsidR="00AB3B56" w:rsidRDefault="00000000">
      <w:pPr>
        <w:pStyle w:val="normal1"/>
        <w:widowControl/>
        <w:numPr>
          <w:ilvl w:val="0"/>
          <w:numId w:val="1"/>
        </w:numPr>
        <w:rPr>
          <w:rFonts w:ascii="Arial" w:eastAsia="Arial" w:hAnsi="Arial" w:cs="Arial"/>
          <w:b/>
          <w:bCs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Fine esercizio finanziario;</w:t>
      </w:r>
      <w:r>
        <w:rPr>
          <w:rFonts w:ascii="Arial" w:eastAsia="Arial" w:hAnsi="Arial" w:cs="Arial"/>
          <w:color w:val="0F243E"/>
          <w:sz w:val="20"/>
          <w:szCs w:val="20"/>
        </w:rPr>
        <w:br/>
      </w:r>
    </w:p>
    <w:p w14:paraId="507B8FA1" w14:textId="77777777" w:rsidR="00AB3B56" w:rsidRDefault="00AB3B56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2F41E40A" w14:textId="77777777" w:rsidR="00AB3B5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Ai fini degli obblighi e delle responsabilità richiamate  all’art. 5 dell’Avviso, consapevole che il Beneficiario è l’unico responsabile della realizzazione delle attività progettuali, della veridicità delle dichiarazioni rese, della gestione amministrativa e finanziaria del contributo e come tale responsabile di eventuali irregolarità, inadempienza o utilizzi non conformi delle risorse e che in caso di violazione degli obblighi previsti, l’Amministrazione dispone la revoca totale o parziale del finanziamento e il recupero delle somme indebitamente percepite, secondo le modalità previste all’art. 1 dell’Avviso, dichiara altresì di impegnarsi:</w:t>
      </w:r>
    </w:p>
    <w:p w14:paraId="0DD6113A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realizzare integralmente le attività progettuali approvate, nel rispetto di tempi, modalità e risultati previsti;</w:t>
      </w:r>
    </w:p>
    <w:p w14:paraId="685F9D62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garantire la coerenza degli interventi con le finalità del presente Avviso;</w:t>
      </w:r>
    </w:p>
    <w:p w14:paraId="3725A519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ad acquisire le necessarie, eventuali, autorizzazioni amministrative nei casi di attività ed eventi che si svolgano nel suolo pubblico o in luoghi pubblici e nel rispetto della normativa in materia di sicurezza; </w:t>
      </w:r>
    </w:p>
    <w:p w14:paraId="3A3B8A85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rispettare la normativa di settore ed essere in regola con tutti gli adempimenti relativi allo svolgimento delle specifiche attività previste (es. iscrizioni appositi registri, norme igienico-sanitarie, sussistenza dei nulla osta, permessi e autorizzazioni di impianti, locali ed attrezzature). I Beneficiari dovranno inoltre essere dotati di una polizza assicurativa per danni a terzi nello svolgimento delle proprie attività, ai sensi dell’art. 20;</w:t>
      </w:r>
    </w:p>
    <w:p w14:paraId="193DF360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documentare e misurare i risultati raggiunti in termini di inclusione, partecipazione e impatto sociale;</w:t>
      </w:r>
    </w:p>
    <w:p w14:paraId="78AE624B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garantire un costante e periodico monitoraggio dei partecipanti effettivi delle attività proposte;  </w:t>
      </w:r>
    </w:p>
    <w:p w14:paraId="54FDCED5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rispettare la normativa europea, nazionale e locale applicabile;</w:t>
      </w:r>
    </w:p>
    <w:p w14:paraId="27F49753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rispettare le condizioni previste dal Regolamento (UE) 2831/2023 in tema di controllo del massimale degli aiuti concedibili e del cumulo degli aiuti concessi a norma di altri regolamenti soggetti al “de </w:t>
      </w:r>
      <w:proofErr w:type="spellStart"/>
      <w:r>
        <w:rPr>
          <w:rFonts w:ascii="Arial" w:eastAsia="Arial" w:hAnsi="Arial" w:cs="Arial"/>
          <w:color w:val="0F243E"/>
          <w:sz w:val="20"/>
          <w:szCs w:val="20"/>
        </w:rPr>
        <w:t>minimis</w:t>
      </w:r>
      <w:proofErr w:type="spellEnd"/>
      <w:r>
        <w:rPr>
          <w:rFonts w:ascii="Arial" w:eastAsia="Arial" w:hAnsi="Arial" w:cs="Arial"/>
          <w:color w:val="0F243E"/>
          <w:sz w:val="20"/>
          <w:szCs w:val="20"/>
        </w:rPr>
        <w:t>”;</w:t>
      </w:r>
    </w:p>
    <w:p w14:paraId="6D5E0BBD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utilizzare le risorse esclusivamente per le finalità previste dal progetto approvato;</w:t>
      </w:r>
    </w:p>
    <w:p w14:paraId="4BF54187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garantire la piena collaborazione con il Comune per la realizzazione delle azioni di monitoraggio finanziario, fisico e procedurale dell’Operazione di riferimento (CA 4.4.11.2.a), nonché per una corretta rendicontazione della stessa sul Sistema Informativo del Programma Nazionale, mediante gli strumenti e le modalità indicate dal Comune;</w:t>
      </w:r>
    </w:p>
    <w:p w14:paraId="1ADFB93A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monitorare tutte le attività realizzate e verificare i risultati raggiunti dal progetto;</w:t>
      </w:r>
    </w:p>
    <w:p w14:paraId="13D1B01A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predisporre strumenti di registrazione delle adesioni da parte dei destinatari, nel rispetto della privacy;</w:t>
      </w:r>
    </w:p>
    <w:p w14:paraId="6E5D9A9A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fornire la massima collaborazione agli uffici del Comune di Cagliari durante tutto il periodo di vigenza della Convenzione e anche successivamente alla scadenza della stessa, per permettere il reperimento delle informazioni e dei dati necessari per gli adempimenti legati alla valutazione, in itinere ed ex post, secondo le richieste dell’Amministrazione Comunale e dagli Organismi di gestione del PN Metro Plus e Città Medie Sud 2021-2027;</w:t>
      </w:r>
    </w:p>
    <w:p w14:paraId="1800F8E3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lastRenderedPageBreak/>
        <w:t>collaborare e garantire l’effettuazione dei controlli, verifiche ed ispezioni anche successivamente alla conclusione delle attività progettuali e fino al termine delle attività di controllo da parte delle Autorità competenti;</w:t>
      </w:r>
    </w:p>
    <w:p w14:paraId="7858E85D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conservare la documentazione di attuazione e amministrativo-contabile e a renderla disponibile, su richiesta, alla Commissione Europea (CE) e alla Corte dei Conti Europea (CCE) per un periodo di cinque anni, a decorrere dal 31 dicembre dell’anno in cui è effettuato l’ultimo pagamento dell’Autorità di Gestione;</w:t>
      </w:r>
    </w:p>
    <w:p w14:paraId="05D73811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compilare e detenere un fascicolo del progetto contenente tutta la documentazione tecnica e amministrativa;</w:t>
      </w:r>
    </w:p>
    <w:p w14:paraId="2C8E9674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garantire che i documenti siano conservati in originale o in copia autenticata, o, se esistenti esclusivamente in versione elettronica, su supporti digitali per i dati comunemente accettati e che nel caso di utilizzo di sistemi informatici, gli stessi soddisfino gli standard di sicurezza sia in termini di requisiti tecnici, giuridici e di privacy;</w:t>
      </w:r>
    </w:p>
    <w:p w14:paraId="752EB568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qualora richiesto dalle Autorità, rendere disponibili i materiali di comunicazione sui progetti finanziati a disposizione delle istituzioni e degli organismi dell’Unione europea, concedendo alla Ue una licenza a titolo gratuito, non esclusiva e irrevocabile che le consenta di utilizzare tali materiali con i seguenti diritti, come specificato all’Allegato IX del Regolamento (UE) 2021/1060;</w:t>
      </w:r>
    </w:p>
    <w:p w14:paraId="1BF24BBF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rispettare le norme di ammissibilità della spesa previste dai Regolamenti UE e dalle Linee Guida per la Gestione e Rendicontazione;</w:t>
      </w:r>
    </w:p>
    <w:p w14:paraId="3950A6B1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far attuare a favore dei lavoratori condizioni normative e retributive non inferiori a quelle risultanti dai contratti collettivi nazionali e individuali di lavoro e dagli accordi integrativi applicabili;</w:t>
      </w:r>
    </w:p>
    <w:p w14:paraId="6617B901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garantire adeguata visibilità al finanziamento europeo (FSE+), utilizzare loghi, diciture e strumenti previsti dal PN Metro Plus, coerentemente con le indicazioni operative in relazione alle regole di identità visiva;</w:t>
      </w:r>
    </w:p>
    <w:p w14:paraId="37213A00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fornire sul proprio sito web e sui social media una breve descrizione dell’operazione, che comprenda le finalità e i risultati ed evidenzi il sostegno finanziario ricevuto dall’Unione europea, inserendo il logo nazionale per la politica di coesione 2021-2027 declinato per la Sardegna, l’emblema dell’Unione europea, quello della Repubblica italiana e il logo della Regione;</w:t>
      </w:r>
    </w:p>
    <w:p w14:paraId="10BAD54A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inserire sui documenti e sui materiali di comunicazione, destinati al pubblico e ai partecipanti e riguardanti il progetto finanziato, una dichiarazione che evidenzi il sostegno dell’Unione europea, anche inserendo i loghi precedentemente citati;</w:t>
      </w:r>
    </w:p>
    <w:p w14:paraId="6A952FB4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rispettare il principio “Do No </w:t>
      </w:r>
      <w:proofErr w:type="spellStart"/>
      <w:r>
        <w:rPr>
          <w:rFonts w:ascii="Arial" w:eastAsia="Arial" w:hAnsi="Arial" w:cs="Arial"/>
          <w:color w:val="0F243E"/>
          <w:sz w:val="20"/>
          <w:szCs w:val="20"/>
        </w:rPr>
        <w:t>Significant</w:t>
      </w:r>
      <w:proofErr w:type="spellEnd"/>
      <w:r>
        <w:rPr>
          <w:rFonts w:ascii="Arial" w:eastAsia="Arial" w:hAnsi="Arial" w:cs="Arial"/>
          <w:color w:val="0F243E"/>
          <w:sz w:val="20"/>
          <w:szCs w:val="20"/>
        </w:rPr>
        <w:t xml:space="preserve"> Harm” (DNSH) di cui all’articolo 17 del Regolamento (UE) 2020/852 e del PN Metro Plus e Città Medie Sud 2021-2027;</w:t>
      </w:r>
    </w:p>
    <w:p w14:paraId="7853F297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adottare misure di prevenzione di conflitti di interesse, frodi e irregolarità;</w:t>
      </w:r>
    </w:p>
    <w:p w14:paraId="478E81C4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fornire tempestivamente ogni informazione su eventuali procedimenti di carattere giudiziario civile, penale o amministrativo che dovessero interessare le operazioni cofinanziate;</w:t>
      </w:r>
    </w:p>
    <w:p w14:paraId="4115203C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promuovere la continuità e sostenibilità dei progetti e servizi attivati, anche oltre la durata del finanziamento;</w:t>
      </w:r>
    </w:p>
    <w:p w14:paraId="62826414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garantire l’informativa a tutti i destinatari dell’intervento sul rispetto dei principi orizzontali dei Regolamenti dell’Unione Europea (art. 9 Reg. (UE) n. 2021/1060 e art. 6 e 8 Reg. (UE) n. 2021/1057 FSE+);</w:t>
      </w:r>
    </w:p>
    <w:p w14:paraId="3F463BA4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garantire il rispetto delle ulteriori prescrizioni dell’Avviso anche se non espressamente richiamate nel presente articolo;</w:t>
      </w:r>
    </w:p>
    <w:p w14:paraId="046ADD65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rispettare gli adempimenti in materia di CUP previsti dalla normativa vigente e dalle Linee Guida per la Gestione e la Rendicontazione;</w:t>
      </w:r>
    </w:p>
    <w:p w14:paraId="12BC24DD" w14:textId="77777777" w:rsidR="00AB3B56" w:rsidRDefault="00000000">
      <w:pPr>
        <w:pStyle w:val="normal1"/>
        <w:widowControl/>
        <w:numPr>
          <w:ilvl w:val="0"/>
          <w:numId w:val="2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assicurare, per l'intera durata del progetto, la corretta tenuta e predisposizione della documentazione necessaria alla rendicontazione in itinere e finale, conformandosi puntualmente alle modalità, agli strumenti e alle scadenze che verranno disposti in fase di attuazione.</w:t>
      </w:r>
    </w:p>
    <w:p w14:paraId="56DEFC77" w14:textId="77777777" w:rsidR="00AB3B56" w:rsidRDefault="00AB3B56">
      <w:pPr>
        <w:pStyle w:val="normal1"/>
        <w:widowControl/>
        <w:jc w:val="both"/>
        <w:rPr>
          <w:rFonts w:ascii="Arial" w:eastAsia="Arial" w:hAnsi="Arial" w:cs="Arial"/>
          <w:color w:val="0F243E"/>
        </w:rPr>
      </w:pPr>
    </w:p>
    <w:p w14:paraId="43883453" w14:textId="77777777" w:rsidR="00AB3B56" w:rsidRDefault="00AB3B56">
      <w:pPr>
        <w:pStyle w:val="normal1"/>
        <w:widowControl/>
        <w:jc w:val="both"/>
        <w:rPr>
          <w:rFonts w:ascii="Arial" w:eastAsia="Arial" w:hAnsi="Arial" w:cs="Arial"/>
          <w:color w:val="0F243E"/>
        </w:rPr>
      </w:pPr>
    </w:p>
    <w:p w14:paraId="1713FDDA" w14:textId="77777777" w:rsidR="00AB3B56" w:rsidRPr="00A20668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 w:rsidRPr="00A20668">
        <w:rPr>
          <w:rFonts w:ascii="Arial" w:eastAsia="Arial" w:hAnsi="Arial" w:cs="Arial"/>
          <w:color w:val="0F243E"/>
          <w:sz w:val="20"/>
          <w:szCs w:val="20"/>
        </w:rPr>
        <w:t>Tutta la documentazione presentata dovrà essere firmata digitalmente o, in alternativa, con firma olografa completa di scansione di documenti di identità in corso di validità dei firmatari.</w:t>
      </w:r>
    </w:p>
    <w:p w14:paraId="74FE40B3" w14:textId="77777777" w:rsidR="00AB3B56" w:rsidRPr="00A20668" w:rsidRDefault="00AB3B56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59050F2F" w14:textId="77777777" w:rsidR="00AB3B56" w:rsidRPr="00A20668" w:rsidRDefault="00AB3B56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3224572A" w14:textId="77777777" w:rsidR="00AB3B56" w:rsidRPr="00A20668" w:rsidRDefault="00000000">
      <w:pPr>
        <w:pStyle w:val="normal1"/>
        <w:widowControl/>
        <w:spacing w:line="276" w:lineRule="auto"/>
        <w:rPr>
          <w:rFonts w:ascii="Arial" w:eastAsia="Arial" w:hAnsi="Arial" w:cs="Arial"/>
          <w:color w:val="0F243E"/>
          <w:sz w:val="20"/>
          <w:szCs w:val="20"/>
        </w:rPr>
      </w:pPr>
      <w:r w:rsidRPr="00A20668">
        <w:rPr>
          <w:rFonts w:ascii="Arial" w:eastAsia="Arial" w:hAnsi="Arial" w:cs="Arial"/>
          <w:color w:val="0F243E"/>
          <w:sz w:val="20"/>
          <w:szCs w:val="20"/>
        </w:rPr>
        <w:t xml:space="preserve"> Luogo e </w:t>
      </w:r>
      <w:proofErr w:type="gramStart"/>
      <w:r w:rsidRPr="00A20668">
        <w:rPr>
          <w:rFonts w:ascii="Arial" w:eastAsia="Arial" w:hAnsi="Arial" w:cs="Arial"/>
          <w:color w:val="0F243E"/>
          <w:sz w:val="20"/>
          <w:szCs w:val="20"/>
        </w:rPr>
        <w:t>Data  _</w:t>
      </w:r>
      <w:proofErr w:type="gramEnd"/>
      <w:r w:rsidRPr="00A20668">
        <w:rPr>
          <w:rFonts w:ascii="Arial" w:eastAsia="Arial" w:hAnsi="Arial" w:cs="Arial"/>
          <w:color w:val="0F243E"/>
          <w:sz w:val="20"/>
          <w:szCs w:val="20"/>
        </w:rPr>
        <w:t>____________ Firma del Legale Rappresentante ______________________</w:t>
      </w:r>
    </w:p>
    <w:p w14:paraId="3730BEF9" w14:textId="77777777" w:rsidR="00AB3B56" w:rsidRDefault="00000000">
      <w:pPr>
        <w:pStyle w:val="normal1"/>
        <w:widowControl/>
        <w:spacing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color w:val="0F243E"/>
          <w:sz w:val="20"/>
          <w:szCs w:val="20"/>
        </w:rPr>
        <w:tab/>
      </w:r>
      <w:r>
        <w:rPr>
          <w:rFonts w:ascii="Arial" w:eastAsia="Arial" w:hAnsi="Arial" w:cs="Arial"/>
          <w:color w:val="0F243E"/>
          <w:sz w:val="20"/>
          <w:szCs w:val="20"/>
        </w:rPr>
        <w:tab/>
      </w:r>
      <w:r>
        <w:rPr>
          <w:rFonts w:ascii="Arial" w:eastAsia="Arial" w:hAnsi="Arial" w:cs="Arial"/>
          <w:color w:val="0F243E"/>
          <w:sz w:val="20"/>
          <w:szCs w:val="20"/>
        </w:rPr>
        <w:tab/>
      </w:r>
      <w:r>
        <w:rPr>
          <w:rFonts w:ascii="Arial" w:eastAsia="Arial" w:hAnsi="Arial" w:cs="Arial"/>
          <w:color w:val="0F243E"/>
          <w:sz w:val="20"/>
          <w:szCs w:val="20"/>
        </w:rPr>
        <w:tab/>
      </w:r>
      <w:r>
        <w:rPr>
          <w:rFonts w:ascii="Arial" w:eastAsia="Arial" w:hAnsi="Arial" w:cs="Arial"/>
          <w:color w:val="0F243E"/>
          <w:sz w:val="20"/>
          <w:szCs w:val="20"/>
        </w:rPr>
        <w:tab/>
      </w:r>
      <w:r>
        <w:rPr>
          <w:rFonts w:ascii="Arial" w:eastAsia="Arial" w:hAnsi="Arial" w:cs="Arial"/>
          <w:color w:val="0F243E"/>
          <w:sz w:val="20"/>
          <w:szCs w:val="20"/>
        </w:rPr>
        <w:tab/>
      </w:r>
    </w:p>
    <w:sectPr w:rsidR="00AB3B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17" w:bottom="1417" w:left="1417" w:header="0" w:footer="1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61D32E" w14:textId="77777777" w:rsidR="003139AB" w:rsidRDefault="003139AB">
      <w:r>
        <w:separator/>
      </w:r>
    </w:p>
  </w:endnote>
  <w:endnote w:type="continuationSeparator" w:id="0">
    <w:p w14:paraId="0F7A0D8A" w14:textId="77777777" w:rsidR="003139AB" w:rsidRDefault="0031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732A2ED-095F-0C4F-87A5-F968EDA581BB}"/>
    <w:embedBold r:id="rId2" w:fontKey="{D1E4DD5B-1A92-2346-82CE-4D4E2AFDB798}"/>
    <w:embedItalic r:id="rId3" w:fontKey="{AF50276C-A2BC-8C40-88A9-D6D0D3FE4CB3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E139E9E8-CB18-1749-9252-DF54C3CBA3A1}"/>
    <w:embedBold r:id="rId5" w:fontKey="{555B42C2-DB63-3843-9AE9-AAD6D787373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883E3A94-068F-7D42-BC14-E2159968B663}"/>
    <w:embedBold r:id="rId7" w:fontKey="{DC96E754-B6FE-FE47-AE50-B93C5AC8DDB5}"/>
    <w:embedItalic r:id="rId8" w:fontKey="{ADDB407F-C37B-8145-ADBF-4C9D34DAC9C5}"/>
    <w:embedBoldItalic r:id="rId9" w:fontKey="{32A9012B-6CCD-7343-B420-DD649B2AC85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52E07D1C-8ACA-944A-90FA-B43C6AE7C012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1" w:fontKey="{A64C0109-DB93-9246-ACA0-F73380BD11B9}"/>
    <w:embedBold r:id="rId12" w:fontKey="{655825AE-2215-AD40-B4BD-88C2EECC26D1}"/>
    <w:embedBoldItalic r:id="rId13" w:fontKey="{8D70C73D-4CBD-7D47-90D2-FF89DCD46E91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4" w:fontKey="{49B709D6-9E48-E747-B03E-568DAA0B4109}"/>
    <w:embedBold r:id="rId15" w:fontKey="{83645A91-2AE1-814A-B308-85DF2F33F192}"/>
    <w:embedItalic r:id="rId16" w:fontKey="{F873E7AD-CC4B-B24F-947A-F35EFCDEB1EA}"/>
    <w:embedBoldItalic r:id="rId17" w:fontKey="{45D55ECD-2F82-B442-BC80-4209607D206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8" w:fontKey="{CD9D0A24-CD0D-4A48-A6C0-EA5AD4AF9486}"/>
    <w:embedBold r:id="rId19" w:fontKey="{560C656A-D188-004A-A235-A8DFF42366C6}"/>
    <w:embedBoldItalic r:id="rId20" w:fontKey="{A22F28C7-0787-1745-9059-5672A76020E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1" w:fontKey="{FF983878-DBB5-B94D-9663-707F3563797D}"/>
    <w:embedBold r:id="rId22" w:fontKey="{25575E95-C1D2-B840-A920-090152C39C22}"/>
    <w:embedItalic r:id="rId23" w:fontKey="{79A23E80-B3B3-D24E-8A1B-D2D53DA2ED52}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tillium Web SemiBold">
    <w:panose1 w:val="00000700000000000000"/>
    <w:charset w:val="4D"/>
    <w:family w:val="auto"/>
    <w:pitch w:val="variable"/>
    <w:sig w:usb0="00000007" w:usb1="00000001" w:usb2="00000000" w:usb3="00000000" w:csb0="00000093" w:csb1="00000000"/>
  </w:font>
  <w:font w:name="Liberation Serif">
    <w:altName w:val="Times New Roman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  <w:embedRegular r:id="rId27" w:fontKey="{149FC52D-67BC-ED4C-ABB0-4E9C23043CBE}"/>
    <w:embedBold r:id="rId28" w:fontKey="{A786A0D1-2E91-3340-BCE4-5C90A7D54AC4}"/>
  </w:font>
  <w:font w:name="OpenSymbol">
    <w:altName w:val="Cambria"/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0" w:fontKey="{F1237E24-0399-5E41-B91C-D6A942F8F8C1}"/>
    <w:embedBold r:id="rId31" w:fontKey="{3BC2D250-8A28-AC4C-A7F8-3CB590112C3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2" w:fontKey="{C6C6A733-358D-EB45-83EC-DF50DE5319B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33" w:fontKey="{8830DA11-5F1F-C74F-BE28-D756ACF7EA77}"/>
  </w:font>
  <w:font w:name="OpenSymbol, 'Arial Unicode MS'">
    <w:altName w:val="Cambria"/>
    <w:panose1 w:val="020B0604020202020204"/>
    <w:charset w:val="00"/>
    <w:family w:val="roman"/>
    <w:notTrueType/>
    <w:pitch w:val="default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  <w:embedRegular r:id="rId35" w:fontKey="{2AD11858-F3BE-2640-84F0-0352AEA7030A}"/>
    <w:embedItalic r:id="rId36" w:fontKey="{7D5DCFBD-5CFD-1042-9E64-B8D6011904FE}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  <w:embedBold r:id="rId37" w:fontKey="{9FAC4B08-2C3F-4C40-9F7F-46A2207E3361}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  <w:embedBold r:id="rId38" w:fontKey="{9349B486-40F8-E846-A269-94ECD52400BE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9" w:fontKey="{D65D7F3B-FAB9-764F-98A4-76ED168C024C}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  <w:embedBold r:id="rId40" w:fontKey="{B53842FF-8A60-FF48-B595-CDAEB59B2509}"/>
  </w:font>
  <w:font w:name="DejaVu Sans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E8AA78" w14:textId="77777777" w:rsidR="00AB3B56" w:rsidRDefault="00AB3B56">
    <w:pPr>
      <w:pStyle w:val="normal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91A0D8" w14:textId="77777777" w:rsidR="00AB3B56" w:rsidRDefault="00000000">
    <w:pPr>
      <w:pStyle w:val="normal1"/>
      <w:tabs>
        <w:tab w:val="center" w:pos="4819"/>
        <w:tab w:val="right" w:pos="9638"/>
      </w:tabs>
      <w:jc w:val="center"/>
      <w:rPr>
        <w:color w:val="0F243E"/>
      </w:rPr>
    </w:pPr>
    <w:r>
      <w:rPr>
        <w:color w:val="0F243E"/>
      </w:rPr>
      <w:fldChar w:fldCharType="begin"/>
    </w:r>
    <w:r>
      <w:rPr>
        <w:color w:val="0F243E"/>
      </w:rPr>
      <w:instrText>PAGE</w:instrText>
    </w:r>
    <w:r>
      <w:rPr>
        <w:color w:val="0F243E"/>
      </w:rPr>
      <w:fldChar w:fldCharType="separate"/>
    </w:r>
    <w:r w:rsidR="002D29DF">
      <w:rPr>
        <w:noProof/>
        <w:color w:val="0F243E"/>
      </w:rPr>
      <w:t>2</w:t>
    </w:r>
    <w:r>
      <w:rPr>
        <w:color w:val="0F243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CF99AE" w14:textId="77777777" w:rsidR="00AB3B56" w:rsidRDefault="00AB3B56">
    <w:pPr>
      <w:pStyle w:val="normal1"/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2CE352" w14:textId="77777777" w:rsidR="003139AB" w:rsidRDefault="003139AB">
      <w:r>
        <w:separator/>
      </w:r>
    </w:p>
  </w:footnote>
  <w:footnote w:type="continuationSeparator" w:id="0">
    <w:p w14:paraId="2790DABD" w14:textId="77777777" w:rsidR="003139AB" w:rsidRDefault="00313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55B3A8" w14:textId="77777777" w:rsidR="00AB3B56" w:rsidRDefault="00AB3B56">
    <w:pPr>
      <w:pStyle w:val="normal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D681B3" w14:textId="77777777" w:rsidR="00AB3B56" w:rsidRDefault="00000000">
    <w:pPr>
      <w:pStyle w:val="normal1"/>
      <w:tabs>
        <w:tab w:val="center" w:pos="4819"/>
        <w:tab w:val="right" w:pos="9638"/>
      </w:tabs>
      <w:ind w:hanging="1080"/>
    </w:pPr>
    <w:r>
      <w:rPr>
        <w:noProof/>
      </w:rPr>
      <w:drawing>
        <wp:anchor distT="0" distB="0" distL="0" distR="0" simplePos="0" relativeHeight="251658240" behindDoc="0" locked="0" layoutInCell="1" hidden="0" allowOverlap="1" wp14:anchorId="3092C922" wp14:editId="0A3AF459">
          <wp:simplePos x="0" y="0"/>
          <wp:positionH relativeFrom="column">
            <wp:posOffset>-901424</wp:posOffset>
          </wp:positionH>
          <wp:positionV relativeFrom="paragraph">
            <wp:posOffset>0</wp:posOffset>
          </wp:positionV>
          <wp:extent cx="7560310" cy="1018540"/>
          <wp:effectExtent l="0" t="0" r="0" b="0"/>
          <wp:wrapSquare wrapText="bothSides" distT="0" distB="0" distL="0" distR="0"/>
          <wp:docPr id="2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018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38ACCA" w14:textId="77777777" w:rsidR="00AB3B56" w:rsidRDefault="00000000">
    <w:pPr>
      <w:pStyle w:val="normal1"/>
      <w:tabs>
        <w:tab w:val="center" w:pos="4819"/>
        <w:tab w:val="right" w:pos="9638"/>
      </w:tabs>
      <w:ind w:right="-1700" w:hanging="708"/>
    </w:pPr>
    <w:r>
      <w:rPr>
        <w:noProof/>
      </w:rPr>
      <w:drawing>
        <wp:inline distT="0" distB="0" distL="0" distR="0" wp14:anchorId="12BCA964" wp14:editId="6ABB1780">
          <wp:extent cx="6967220" cy="951230"/>
          <wp:effectExtent l="0" t="0" r="0" b="0"/>
          <wp:docPr id="2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67220" cy="951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C17F89"/>
    <w:multiLevelType w:val="multilevel"/>
    <w:tmpl w:val="1110ECF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u w:val="none"/>
      </w:rPr>
    </w:lvl>
    <w:lvl w:ilvl="3">
      <w:start w:val="1"/>
      <w:numFmt w:val="lowerRoman"/>
      <w:lvlText w:val="%4."/>
      <w:lvlJc w:val="left"/>
      <w:pPr>
        <w:ind w:left="1800" w:hanging="360"/>
      </w:pPr>
      <w:rPr>
        <w:u w:val="none"/>
      </w:rPr>
    </w:lvl>
    <w:lvl w:ilvl="4">
      <w:start w:val="1"/>
      <w:numFmt w:val="lowerRoman"/>
      <w:lvlText w:val="%5."/>
      <w:lvlJc w:val="left"/>
      <w:pPr>
        <w:ind w:left="216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u w:val="none"/>
      </w:rPr>
    </w:lvl>
    <w:lvl w:ilvl="6">
      <w:start w:val="1"/>
      <w:numFmt w:val="lowerRoman"/>
      <w:lvlText w:val="%7."/>
      <w:lvlJc w:val="left"/>
      <w:pPr>
        <w:ind w:left="2880" w:hanging="360"/>
      </w:pPr>
      <w:rPr>
        <w:u w:val="none"/>
      </w:rPr>
    </w:lvl>
    <w:lvl w:ilvl="7">
      <w:start w:val="1"/>
      <w:numFmt w:val="lowerRoman"/>
      <w:lvlText w:val="%8."/>
      <w:lvlJc w:val="left"/>
      <w:pPr>
        <w:ind w:left="324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u w:val="none"/>
      </w:rPr>
    </w:lvl>
  </w:abstractNum>
  <w:abstractNum w:abstractNumId="1" w15:restartNumberingAfterBreak="0">
    <w:nsid w:val="4CC722CD"/>
    <w:multiLevelType w:val="multilevel"/>
    <w:tmpl w:val="A2B45B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BC968F0"/>
    <w:multiLevelType w:val="multilevel"/>
    <w:tmpl w:val="09E6244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u w:val="none"/>
      </w:rPr>
    </w:lvl>
  </w:abstractNum>
  <w:num w:numId="1" w16cid:durableId="964853407">
    <w:abstractNumId w:val="1"/>
  </w:num>
  <w:num w:numId="2" w16cid:durableId="311447733">
    <w:abstractNumId w:val="2"/>
  </w:num>
  <w:num w:numId="3" w16cid:durableId="18264306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B56"/>
    <w:rsid w:val="00232429"/>
    <w:rsid w:val="002D29DF"/>
    <w:rsid w:val="003139AB"/>
    <w:rsid w:val="00314FE5"/>
    <w:rsid w:val="00A20668"/>
    <w:rsid w:val="00AB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CD7629"/>
  <w15:docId w15:val="{11F4BEBD-C43A-3E48-A00B-620A98A3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color w:val="164194"/>
        <w:sz w:val="22"/>
        <w:szCs w:val="22"/>
        <w:lang w:val="it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line="276" w:lineRule="auto"/>
      <w:jc w:val="both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outlineLvl w:val="1"/>
    </w:p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tabs>
        <w:tab w:val="right" w:pos="9638"/>
      </w:tabs>
      <w:spacing w:after="200" w:line="276" w:lineRule="auto"/>
      <w:outlineLvl w:val="3"/>
    </w:pPr>
    <w:rPr>
      <w:rFonts w:ascii="Open Sans" w:eastAsia="Open Sans" w:hAnsi="Open Sans" w:cs="Open Sans"/>
      <w:b/>
      <w:bCs/>
      <w:i/>
      <w:iCs/>
      <w:color w:val="000000"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spacing w:after="200" w:line="276" w:lineRule="auto"/>
      <w:jc w:val="center"/>
      <w:outlineLvl w:val="4"/>
    </w:pPr>
    <w:rPr>
      <w:rFonts w:ascii="Calibri" w:eastAsia="Calibri" w:hAnsi="Calibri" w:cs="Calibri"/>
      <w:b/>
      <w:bCs/>
      <w:color w:val="000000"/>
      <w:sz w:val="56"/>
      <w:szCs w:val="5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shd w:val="clear" w:color="auto" w:fill="FFFFFF"/>
      <w:spacing w:before="240" w:line="360" w:lineRule="auto"/>
      <w:outlineLvl w:val="5"/>
    </w:pPr>
    <w:rPr>
      <w:rFonts w:ascii="Open Sans" w:eastAsia="Open Sans" w:hAnsi="Open Sans" w:cs="Open Sans"/>
      <w:b/>
      <w:bCs/>
      <w:color w:val="000000"/>
      <w:sz w:val="20"/>
      <w:szCs w:val="20"/>
    </w:rPr>
  </w:style>
  <w:style w:type="paragraph" w:styleId="Titolo7">
    <w:name w:val="heading 7"/>
    <w:basedOn w:val="Standard"/>
    <w:next w:val="Textbody"/>
    <w:link w:val="Titolo7Carattere"/>
    <w:qFormat/>
    <w:pPr>
      <w:shd w:val="clear" w:color="auto" w:fill="FFFFFF"/>
      <w:spacing w:before="240" w:after="0" w:line="360" w:lineRule="auto"/>
      <w:outlineLvl w:val="6"/>
    </w:pPr>
    <w:rPr>
      <w:b/>
      <w:bCs/>
    </w:rPr>
  </w:style>
  <w:style w:type="paragraph" w:styleId="Titolo8">
    <w:name w:val="heading 8"/>
    <w:basedOn w:val="Standard"/>
    <w:next w:val="Textbody"/>
    <w:link w:val="Titolo8Carattere"/>
    <w:qFormat/>
    <w:pPr>
      <w:keepNext/>
      <w:widowControl w:val="0"/>
      <w:tabs>
        <w:tab w:val="left" w:pos="0"/>
      </w:tabs>
      <w:spacing w:before="240" w:after="0" w:line="360" w:lineRule="auto"/>
      <w:jc w:val="center"/>
      <w:outlineLvl w:val="7"/>
    </w:pPr>
    <w:rPr>
      <w:b/>
      <w:bCs/>
      <w:sz w:val="20"/>
      <w:szCs w:val="20"/>
    </w:rPr>
  </w:style>
  <w:style w:type="paragraph" w:styleId="Titolo9">
    <w:name w:val="heading 9"/>
    <w:basedOn w:val="Standard"/>
    <w:next w:val="Textbody"/>
    <w:link w:val="Titolo9Carattere"/>
    <w:qFormat/>
    <w:pPr>
      <w:spacing w:before="240" w:after="0" w:line="360" w:lineRule="auto"/>
      <w:outlineLvl w:val="8"/>
    </w:pPr>
    <w:rPr>
      <w:rFonts w:ascii="Open Sans" w:eastAsia="Open Sans" w:hAnsi="Open Sans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1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olo1Carattere">
    <w:name w:val="Titolo 1 Carattere"/>
    <w:basedOn w:val="Carpredefinitoparagrafo"/>
    <w:qFormat/>
    <w:rPr>
      <w:rFonts w:ascii="Cambria" w:eastAsia="Calibri" w:hAnsi="Cambria" w:cs="Tahoma"/>
      <w:color w:val="365F91" w:themeColor="accent1" w:themeShade="BF"/>
      <w:sz w:val="32"/>
      <w:szCs w:val="32"/>
      <w:lang w:val="it-IT"/>
    </w:rPr>
  </w:style>
  <w:style w:type="character" w:customStyle="1" w:styleId="IntestazioneCarattere">
    <w:name w:val="Intestazione Carattere"/>
    <w:basedOn w:val="Carpredefinitoparagrafo"/>
    <w:link w:val="Intestazione"/>
    <w:qFormat/>
    <w:rPr>
      <w:rFonts w:ascii="Titillium Web SemiBold" w:eastAsia="Titillium Web SemiBold" w:hAnsi="Titillium Web SemiBold" w:cs="Titillium Web SemiBold"/>
      <w:lang w:val="it-IT"/>
    </w:rPr>
  </w:style>
  <w:style w:type="character" w:customStyle="1" w:styleId="PidipaginaCarattere">
    <w:name w:val="Piè di pagina Carattere"/>
    <w:basedOn w:val="Carpredefinitoparagrafo"/>
    <w:link w:val="Pidipagina"/>
    <w:qFormat/>
    <w:rPr>
      <w:rFonts w:ascii="Titillium Web SemiBold" w:eastAsia="Titillium Web SemiBold" w:hAnsi="Titillium Web SemiBold" w:cs="Titillium Web SemiBold"/>
      <w:lang w:val="it-IT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3Carattere">
    <w:name w:val="Titolo 3 Carattere"/>
    <w:basedOn w:val="Carpredefinitoparagrafo"/>
    <w:qFormat/>
    <w:rPr>
      <w:rFonts w:ascii="Cambria" w:eastAsia="Calibri" w:hAnsi="Cambria" w:cs="Tahoma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qFormat/>
    <w:rPr>
      <w:rFonts w:ascii="Calibri" w:eastAsia="Lucida Sans Unicode" w:hAnsi="Calibri" w:cs="Tahoma"/>
      <w:b/>
      <w:bCs/>
      <w:kern w:val="2"/>
      <w:sz w:val="32"/>
      <w:szCs w:val="32"/>
      <w:lang w:val="it-IT" w:eastAsia="ar-SA" w:bidi="hi-IN"/>
    </w:rPr>
  </w:style>
  <w:style w:type="character" w:customStyle="1" w:styleId="Titolo4Carattere">
    <w:name w:val="Titolo 4 Carattere"/>
    <w:basedOn w:val="Carpredefinitoparagrafo"/>
    <w:qFormat/>
    <w:rPr>
      <w:rFonts w:ascii="Open Sans" w:eastAsia="Open Sans" w:hAnsi="Open Sans" w:cs="Open Sans"/>
      <w:b/>
      <w:bCs/>
      <w:i/>
      <w:iCs/>
      <w:kern w:val="2"/>
      <w:sz w:val="20"/>
      <w:szCs w:val="20"/>
      <w:lang w:val="it-IT" w:eastAsia="ar-SA" w:bidi="hi-IN"/>
    </w:rPr>
  </w:style>
  <w:style w:type="character" w:customStyle="1" w:styleId="Titolo5Carattere">
    <w:name w:val="Titolo 5 Carattere"/>
    <w:basedOn w:val="Carpredefinitoparagrafo"/>
    <w:qFormat/>
    <w:rPr>
      <w:rFonts w:ascii="Calibri" w:eastAsia="Lucida Sans Unicode" w:hAnsi="Calibri" w:cs="Tahoma"/>
      <w:b/>
      <w:bCs/>
      <w:kern w:val="2"/>
      <w:sz w:val="56"/>
      <w:szCs w:val="56"/>
      <w:lang w:val="it-IT" w:eastAsia="ar-SA" w:bidi="hi-IN"/>
    </w:rPr>
  </w:style>
  <w:style w:type="character" w:customStyle="1" w:styleId="Titolo6Carattere">
    <w:name w:val="Titolo 6 Carattere"/>
    <w:basedOn w:val="Carpredefinitoparagrafo"/>
    <w:qFormat/>
    <w:rPr>
      <w:rFonts w:ascii="Open Sans" w:eastAsia="Open Sans" w:hAnsi="Open Sans" w:cs="Arial"/>
      <w:b/>
      <w:bCs/>
      <w:color w:val="000000"/>
      <w:spacing w:val="-6"/>
      <w:kern w:val="2"/>
      <w:sz w:val="20"/>
      <w:szCs w:val="20"/>
      <w:shd w:val="clear" w:color="auto" w:fill="FFFFFF"/>
      <w:lang w:val="it-IT" w:eastAsia="ar-SA" w:bidi="hi-IN"/>
    </w:rPr>
  </w:style>
  <w:style w:type="character" w:customStyle="1" w:styleId="Titolo7Carattere">
    <w:name w:val="Titolo 7 Carattere"/>
    <w:basedOn w:val="Carpredefinitoparagrafo"/>
    <w:link w:val="Titolo7"/>
    <w:qFormat/>
    <w:rPr>
      <w:rFonts w:ascii="Calibri" w:eastAsia="Lucida Sans Unicode" w:hAnsi="Calibri" w:cs="Tahoma"/>
      <w:b/>
      <w:bCs/>
      <w:kern w:val="2"/>
      <w:sz w:val="24"/>
      <w:szCs w:val="24"/>
      <w:shd w:val="clear" w:color="auto" w:fill="FFFFFF"/>
      <w:lang w:val="it-IT" w:eastAsia="ar-SA" w:bidi="hi-IN"/>
    </w:rPr>
  </w:style>
  <w:style w:type="character" w:customStyle="1" w:styleId="Titolo8Carattere">
    <w:name w:val="Titolo 8 Carattere"/>
    <w:basedOn w:val="Carpredefinitoparagrafo"/>
    <w:link w:val="Titolo8"/>
    <w:qFormat/>
    <w:rPr>
      <w:rFonts w:ascii="Calibri" w:eastAsia="Lucida Sans Unicode" w:hAnsi="Calibri" w:cs="Tahoma"/>
      <w:b/>
      <w:bCs/>
      <w:kern w:val="2"/>
      <w:sz w:val="20"/>
      <w:szCs w:val="20"/>
      <w:lang w:val="it-IT" w:eastAsia="ar-SA" w:bidi="hi-IN"/>
    </w:rPr>
  </w:style>
  <w:style w:type="character" w:customStyle="1" w:styleId="Titolo9Carattere">
    <w:name w:val="Titolo 9 Carattere"/>
    <w:basedOn w:val="Carpredefinitoparagrafo"/>
    <w:link w:val="Titolo9"/>
    <w:qFormat/>
    <w:rPr>
      <w:rFonts w:ascii="Open Sans" w:eastAsia="Open Sans" w:hAnsi="Open Sans" w:cs="Arial"/>
      <w:b/>
      <w:bCs/>
      <w:kern w:val="2"/>
      <w:sz w:val="20"/>
      <w:szCs w:val="20"/>
      <w:lang w:val="it-IT" w:eastAsia="ar-SA" w:bidi="hi-IN"/>
    </w:rPr>
  </w:style>
  <w:style w:type="character" w:customStyle="1" w:styleId="TestofumettoCarattere">
    <w:name w:val="Testo fumetto Carattere"/>
    <w:basedOn w:val="Carpredefinitoparagrafo"/>
    <w:link w:val="Testofumetto"/>
    <w:qFormat/>
    <w:rPr>
      <w:rFonts w:ascii="Tahoma" w:eastAsia="Tahoma" w:hAnsi="Tahoma" w:cs="Tahoma"/>
      <w:kern w:val="2"/>
      <w:sz w:val="16"/>
      <w:szCs w:val="16"/>
      <w:lang w:val="it-IT" w:eastAsia="ar-SA" w:bidi="hi-IN"/>
    </w:rPr>
  </w:style>
  <w:style w:type="character" w:customStyle="1" w:styleId="Corpodeltesto2Carattere">
    <w:name w:val="Corpo del testo 2 Carattere"/>
    <w:basedOn w:val="Carpredefinitoparagrafo"/>
    <w:link w:val="Corpodeltesto2"/>
    <w:qFormat/>
    <w:rPr>
      <w:rFonts w:ascii="Arial" w:eastAsia="Arial" w:hAnsi="Arial" w:cs="Arial"/>
      <w:kern w:val="2"/>
      <w:sz w:val="20"/>
      <w:szCs w:val="20"/>
      <w:lang w:val="it-IT" w:eastAsia="ar-SA" w:bidi="hi-IN"/>
    </w:rPr>
  </w:style>
  <w:style w:type="character" w:customStyle="1" w:styleId="SottotitoloCarattere">
    <w:name w:val="Sottotitolo Carattere"/>
    <w:basedOn w:val="Carpredefinitoparagrafo"/>
    <w:qFormat/>
    <w:rPr>
      <w:rFonts w:ascii="Calibri" w:eastAsia="Lucida Sans Unicode" w:hAnsi="Calibri" w:cs="Tahoma"/>
      <w:b/>
      <w:bCs/>
      <w:i/>
      <w:iCs/>
      <w:kern w:val="2"/>
      <w:sz w:val="56"/>
      <w:szCs w:val="56"/>
      <w:lang w:val="it-IT" w:eastAsia="ar-SA" w:bidi="hi-IN"/>
    </w:rPr>
  </w:style>
  <w:style w:type="character" w:customStyle="1" w:styleId="TestocommentoCarattere">
    <w:name w:val="Testo commento Carattere"/>
    <w:basedOn w:val="Carpredefinitoparagrafo"/>
    <w:link w:val="Testocommento"/>
    <w:qFormat/>
    <w:rPr>
      <w:rFonts w:ascii="Liberation Serif" w:eastAsia="SimSun" w:hAnsi="Liberation Serif" w:cs="Mangal"/>
      <w:kern w:val="2"/>
      <w:sz w:val="20"/>
      <w:szCs w:val="18"/>
      <w:lang w:val="it-IT" w:eastAsia="zh-CN" w:bidi="hi-IN"/>
    </w:rPr>
  </w:style>
  <w:style w:type="character" w:customStyle="1" w:styleId="SoggettocommentoCarattere">
    <w:name w:val="Soggetto commento Carattere"/>
    <w:basedOn w:val="TestocommentoCarattere"/>
    <w:link w:val="Soggettocommento"/>
    <w:qFormat/>
    <w:rPr>
      <w:rFonts w:ascii="Liberation Serif" w:eastAsia="SimSun" w:hAnsi="Liberation Serif" w:cs="Mangal"/>
      <w:b/>
      <w:bCs/>
      <w:kern w:val="2"/>
      <w:sz w:val="20"/>
      <w:szCs w:val="18"/>
      <w:lang w:val="it-IT" w:eastAsia="zh-CN" w:bidi="hi-IN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CorpodeltestoCarattere">
    <w:name w:val="Corpo del testo Carattere"/>
    <w:basedOn w:val="Carpredefinitoparagrafo"/>
    <w:qFormat/>
    <w:rPr>
      <w:rFonts w:ascii="Calibri" w:eastAsia="Lucida Sans Unicode" w:hAnsi="Calibri" w:cs="Tahoma"/>
      <w:kern w:val="2"/>
      <w:lang w:eastAsia="ar-SA"/>
    </w:rPr>
  </w:style>
  <w:style w:type="character" w:customStyle="1" w:styleId="Carpredefinitoparagrafo1">
    <w:name w:val="Car. predefinito paragrafo1"/>
    <w:qFormat/>
  </w:style>
  <w:style w:type="character" w:customStyle="1" w:styleId="Puntiuser">
    <w:name w:val="Punti (user)"/>
    <w:qFormat/>
    <w:rPr>
      <w:rFonts w:ascii="OpenSymbol" w:eastAsia="OpenSymbol" w:hAnsi="OpenSymbol" w:cs="OpenSymbol"/>
    </w:rPr>
  </w:style>
  <w:style w:type="character" w:customStyle="1" w:styleId="Caratteridinumerazioneuser">
    <w:name w:val="Caratteri di numerazione (user)"/>
    <w:qFormat/>
    <w:rPr>
      <w:rFonts w:ascii="Calibri" w:eastAsia="Open Sans" w:hAnsi="Calibri" w:cs="Open Sans"/>
      <w:sz w:val="22"/>
      <w:szCs w:val="22"/>
    </w:rPr>
  </w:style>
  <w:style w:type="character" w:customStyle="1" w:styleId="Absatz-Standardschriftart">
    <w:name w:val="Absatz-Standardschriftart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16z0">
    <w:name w:val="WW8Num16z0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17z1">
    <w:name w:val="WW8Num17z1"/>
    <w:qFormat/>
    <w:rPr>
      <w:rFonts w:ascii="Symbol" w:eastAsia="Symbol" w:hAnsi="Symbol" w:cs="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Caratterinotaapidipaginauser">
    <w:name w:val="Caratteri nota a piè di pagina (user)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Symbol">
    <w:name w:val="Footnote Symbol"/>
    <w:qFormat/>
  </w:style>
  <w:style w:type="character" w:styleId="Numeropagina">
    <w:name w:val="page number"/>
    <w:basedOn w:val="Carpredefinitoparagrafo"/>
  </w:style>
  <w:style w:type="character" w:customStyle="1" w:styleId="WW8Num40z0">
    <w:name w:val="WW8Num40z0"/>
    <w:qFormat/>
    <w:rPr>
      <w:b/>
    </w:rPr>
  </w:style>
  <w:style w:type="character" w:customStyle="1" w:styleId="WW8Num38z0">
    <w:name w:val="WW8Num38z0"/>
    <w:qFormat/>
    <w:rPr>
      <w:b/>
    </w:rPr>
  </w:style>
  <w:style w:type="character" w:customStyle="1" w:styleId="WW8Num37z0">
    <w:name w:val="WW8Num37z0"/>
    <w:qFormat/>
    <w:rPr>
      <w:i w:val="0"/>
    </w:rPr>
  </w:style>
  <w:style w:type="character" w:customStyle="1" w:styleId="WW8Num36z0">
    <w:name w:val="WW8Num36z0"/>
    <w:qFormat/>
    <w:rPr>
      <w:b/>
    </w:rPr>
  </w:style>
  <w:style w:type="character" w:customStyle="1" w:styleId="WW8Num34z0">
    <w:name w:val="WW8Num34z0"/>
    <w:qFormat/>
    <w:rPr>
      <w:b/>
    </w:rPr>
  </w:style>
  <w:style w:type="character" w:customStyle="1" w:styleId="WW8Num33z0">
    <w:name w:val="WW8Num33z0"/>
    <w:qFormat/>
    <w:rPr>
      <w:b/>
    </w:rPr>
  </w:style>
  <w:style w:type="character" w:customStyle="1" w:styleId="WW8Num32z3">
    <w:name w:val="WW8Num32z3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32z1">
    <w:name w:val="WW8Num32z1"/>
    <w:qFormat/>
    <w:rPr>
      <w:rFonts w:ascii="Symbol" w:eastAsia="Symbol" w:hAnsi="Symbol" w:cs="Symbol"/>
    </w:rPr>
  </w:style>
  <w:style w:type="character" w:customStyle="1" w:styleId="WW8Num32z0">
    <w:name w:val="WW8Num32z0"/>
    <w:qFormat/>
    <w:rPr>
      <w:b w:val="0"/>
      <w:i w:val="0"/>
    </w:rPr>
  </w:style>
  <w:style w:type="character" w:customStyle="1" w:styleId="WW8Num29z4">
    <w:name w:val="WW8Num29z4"/>
    <w:qFormat/>
    <w:rPr>
      <w:rFonts w:ascii="Courier New" w:eastAsia="Courier New" w:hAnsi="Courier New" w:cs="Courier New"/>
    </w:rPr>
  </w:style>
  <w:style w:type="character" w:customStyle="1" w:styleId="WW8Num29z3">
    <w:name w:val="WW8Num29z3"/>
    <w:qFormat/>
    <w:rPr>
      <w:rFonts w:ascii="Symbol" w:eastAsia="Symbol" w:hAnsi="Symbol" w:cs="Symbol"/>
    </w:rPr>
  </w:style>
  <w:style w:type="character" w:customStyle="1" w:styleId="WW8Num29z2">
    <w:name w:val="WW8Num29z2"/>
    <w:qFormat/>
    <w:rPr>
      <w:rFonts w:ascii="Wingdings" w:eastAsia="Wingdings" w:hAnsi="Wingdings" w:cs="Wingdings"/>
    </w:rPr>
  </w:style>
  <w:style w:type="character" w:customStyle="1" w:styleId="WW8Num29z1">
    <w:name w:val="WW8Num29z1"/>
    <w:qFormat/>
    <w:rPr>
      <w:rFonts w:ascii="Wingdings" w:eastAsia="Wingdings" w:hAnsi="Wingdings" w:cs="Wingdings"/>
      <w:sz w:val="24"/>
    </w:rPr>
  </w:style>
  <w:style w:type="character" w:customStyle="1" w:styleId="WW8Num28z0">
    <w:name w:val="WW8Num28z0"/>
    <w:qFormat/>
    <w:rPr>
      <w:i w:val="0"/>
    </w:rPr>
  </w:style>
  <w:style w:type="character" w:customStyle="1" w:styleId="WW8Num27z0">
    <w:name w:val="WW8Num27z0"/>
    <w:qFormat/>
    <w:rPr>
      <w:b/>
      <w:sz w:val="24"/>
      <w:szCs w:val="24"/>
    </w:rPr>
  </w:style>
  <w:style w:type="character" w:customStyle="1" w:styleId="WW8Num25z0">
    <w:name w:val="WW8Num25z0"/>
    <w:qFormat/>
    <w:rPr>
      <w:rFonts w:ascii="Symbol" w:eastAsia="Symbol" w:hAnsi="Symbol" w:cs="Symbol"/>
      <w:b/>
      <w:sz w:val="24"/>
      <w:szCs w:val="24"/>
    </w:rPr>
  </w:style>
  <w:style w:type="character" w:customStyle="1" w:styleId="WW8Num24z0">
    <w:name w:val="WW8Num24z0"/>
    <w:qFormat/>
    <w:rPr>
      <w:b/>
    </w:rPr>
  </w:style>
  <w:style w:type="character" w:customStyle="1" w:styleId="WW8Num22z0">
    <w:name w:val="WW8Num22z0"/>
    <w:qFormat/>
    <w:rPr>
      <w:b/>
    </w:rPr>
  </w:style>
  <w:style w:type="character" w:customStyle="1" w:styleId="WW8Num21z3">
    <w:name w:val="WW8Num21z3"/>
    <w:qFormat/>
    <w:rPr>
      <w:rFonts w:ascii="Symbol" w:eastAsia="Symbol" w:hAnsi="Symbol" w:cs="Symbol"/>
    </w:rPr>
  </w:style>
  <w:style w:type="character" w:customStyle="1" w:styleId="WW8Num21z2">
    <w:name w:val="WW8Num21z2"/>
    <w:qFormat/>
    <w:rPr>
      <w:rFonts w:ascii="Wingdings" w:eastAsia="Wingdings" w:hAnsi="Wingdings" w:cs="Wingdings"/>
    </w:rPr>
  </w:style>
  <w:style w:type="character" w:customStyle="1" w:styleId="WW8Num21z1">
    <w:name w:val="WW8Num21z1"/>
    <w:qFormat/>
    <w:rPr>
      <w:rFonts w:ascii="Courier New" w:eastAsia="Courier New" w:hAnsi="Courier New" w:cs="Courier New"/>
    </w:rPr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19z0">
    <w:name w:val="WW8Num19z0"/>
    <w:qFormat/>
    <w:rPr>
      <w:b/>
    </w:rPr>
  </w:style>
  <w:style w:type="character" w:customStyle="1" w:styleId="WW8Num18z0">
    <w:name w:val="WW8Num18z0"/>
    <w:qFormat/>
    <w:rPr>
      <w:rFonts w:ascii="Wingdings" w:eastAsia="Wingdings" w:hAnsi="Wingdings" w:cs="Wingdings"/>
    </w:rPr>
  </w:style>
  <w:style w:type="character" w:customStyle="1" w:styleId="WW8Num17z0">
    <w:name w:val="WW8Num17z0"/>
    <w:qFormat/>
    <w:rPr>
      <w:b/>
    </w:rPr>
  </w:style>
  <w:style w:type="character" w:customStyle="1" w:styleId="WW8Num10z2">
    <w:name w:val="WW8Num10z2"/>
    <w:qFormat/>
    <w:rPr>
      <w:b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</w:style>
  <w:style w:type="character" w:customStyle="1" w:styleId="WW8Num15z0">
    <w:name w:val="WW8Num15z0"/>
    <w:qFormat/>
    <w:rPr>
      <w:rFonts w:ascii="Symbol" w:eastAsia="Symbol" w:hAnsi="Symbol" w:cs="OpenSymbol, 'Arial Unicode MS'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</w:style>
  <w:style w:type="character" w:customStyle="1" w:styleId="WW8Num8z3">
    <w:name w:val="WW8Num8z3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7z4">
    <w:name w:val="WW8Num7z4"/>
    <w:qFormat/>
    <w:rPr>
      <w:rFonts w:ascii="Courier New" w:eastAsia="Courier New" w:hAnsi="Courier New" w:cs="Courier New"/>
    </w:rPr>
  </w:style>
  <w:style w:type="character" w:customStyle="1" w:styleId="WW8Num7z2">
    <w:name w:val="WW8Num7z2"/>
    <w:qFormat/>
    <w:rPr>
      <w:rFonts w:ascii="Wingdings" w:eastAsia="Wingdings" w:hAnsi="Wingdings" w:cs="Wingdings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</w:style>
  <w:style w:type="character" w:customStyle="1" w:styleId="WW8Num14z0">
    <w:name w:val="WW8Num14z0"/>
    <w:qFormat/>
    <w:rPr>
      <w:rFonts w:ascii="Symbol" w:eastAsia="Symbol" w:hAnsi="Symbol" w:cs="OpenSymbol, 'Arial Unicode MS'"/>
    </w:rPr>
  </w:style>
  <w:style w:type="character" w:customStyle="1" w:styleId="WW8Num13z1">
    <w:name w:val="WW8Num13z1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13z0">
    <w:name w:val="WW8Num13z0"/>
    <w:qFormat/>
    <w:rPr>
      <w:b/>
      <w:i w:val="0"/>
    </w:rPr>
  </w:style>
  <w:style w:type="character" w:customStyle="1" w:styleId="WW8Num7z3">
    <w:name w:val="WW8Num7z3"/>
    <w:qFormat/>
    <w:rPr>
      <w:rFonts w:ascii="Symbol" w:eastAsia="Symbol" w:hAnsi="Symbol" w:cs="Symbol"/>
    </w:rPr>
  </w:style>
  <w:style w:type="character" w:customStyle="1" w:styleId="WW8Num6z4">
    <w:name w:val="WW8Num6z4"/>
    <w:qFormat/>
    <w:rPr>
      <w:rFonts w:ascii="Courier New" w:eastAsia="Courier New" w:hAnsi="Courier New" w:cs="Courier New"/>
    </w:rPr>
  </w:style>
  <w:style w:type="character" w:customStyle="1" w:styleId="WW8Num6z3">
    <w:name w:val="WW8Num6z3"/>
    <w:qFormat/>
    <w:rPr>
      <w:rFonts w:ascii="Symbol" w:eastAsia="Symbol" w:hAnsi="Symbol" w:cs="Symbol"/>
    </w:rPr>
  </w:style>
  <w:style w:type="character" w:customStyle="1" w:styleId="WW8Num6z2">
    <w:name w:val="WW8Num6z2"/>
    <w:qFormat/>
    <w:rPr>
      <w:rFonts w:ascii="Wingdings" w:eastAsia="Wingdings" w:hAnsi="Wingdings" w:cs="Wingdings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</w:style>
  <w:style w:type="character" w:customStyle="1" w:styleId="WW8Num5z3">
    <w:name w:val="WW8Num5z3"/>
    <w:qFormat/>
    <w:rPr>
      <w:rFonts w:ascii="Symbol" w:eastAsia="Symbol" w:hAnsi="Symbol" w:cs="Symbol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</w:style>
  <w:style w:type="character" w:customStyle="1" w:styleId="WW-Absatz-Standardschriftart111111111111111111111111111111111111111111111111111">
    <w:name w:val="WW-Absatz-Standardschriftart111111111111111111111111111111111111111111111111111"/>
    <w:qFormat/>
  </w:style>
  <w:style w:type="character" w:customStyle="1" w:styleId="WW-Absatz-Standardschriftart11111111111111111111111111111111111111111111111111">
    <w:name w:val="WW-Absatz-Standardschriftart11111111111111111111111111111111111111111111111111"/>
    <w:qFormat/>
  </w:style>
  <w:style w:type="character" w:customStyle="1" w:styleId="WW-Absatz-Standardschriftart1111111111111111111111111111111111111111111111111">
    <w:name w:val="WW-Absatz-Standardschriftart1111111111111111111111111111111111111111111111111"/>
    <w:qFormat/>
  </w:style>
  <w:style w:type="character" w:customStyle="1" w:styleId="WW-Absatz-Standardschriftart111111111111111111111111111111111111111111111111">
    <w:name w:val="WW-Absatz-Standardschriftart111111111111111111111111111111111111111111111111"/>
    <w:qFormat/>
  </w:style>
  <w:style w:type="character" w:customStyle="1" w:styleId="WW-Absatz-Standardschriftart11111111111111111111111111111111111111111111111">
    <w:name w:val="WW-Absatz-Standardschriftart11111111111111111111111111111111111111111111111"/>
    <w:qFormat/>
  </w:style>
  <w:style w:type="character" w:customStyle="1" w:styleId="WW-Absatz-Standardschriftart1111111111111111111111111111111111111111111111">
    <w:name w:val="WW-Absatz-Standardschriftart1111111111111111111111111111111111111111111111"/>
    <w:qFormat/>
  </w:style>
  <w:style w:type="character" w:customStyle="1" w:styleId="WW-Absatz-Standardschriftart111111111111111111111111111111111111111111111">
    <w:name w:val="WW-Absatz-Standardschriftart111111111111111111111111111111111111111111111"/>
    <w:qFormat/>
  </w:style>
  <w:style w:type="character" w:customStyle="1" w:styleId="WW-Absatz-Standardschriftart11111111111111111111111111111111111111111111">
    <w:name w:val="WW-Absatz-Standardschriftart11111111111111111111111111111111111111111111"/>
    <w:qFormat/>
  </w:style>
  <w:style w:type="character" w:customStyle="1" w:styleId="WW-Absatz-Standardschriftart1111111111111111111111111111111111111111111">
    <w:name w:val="WW-Absatz-Standardschriftart1111111111111111111111111111111111111111111"/>
    <w:qFormat/>
  </w:style>
  <w:style w:type="character" w:customStyle="1" w:styleId="WW-Absatz-Standardschriftart111111111111111111111111111111111111111111">
    <w:name w:val="WW-Absatz-Standardschriftart111111111111111111111111111111111111111111"/>
    <w:qFormat/>
  </w:style>
  <w:style w:type="character" w:customStyle="1" w:styleId="WW-Absatz-Standardschriftart11111111111111111111111111111111111111111">
    <w:name w:val="WW-Absatz-Standardschriftart11111111111111111111111111111111111111111"/>
    <w:qFormat/>
  </w:style>
  <w:style w:type="character" w:customStyle="1" w:styleId="WW-Absatz-Standardschriftart1111111111111111111111111111111111111111">
    <w:name w:val="WW-Absatz-Standardschriftart1111111111111111111111111111111111111111"/>
    <w:qFormat/>
  </w:style>
  <w:style w:type="character" w:customStyle="1" w:styleId="WW-Absatz-Standardschriftart111111111111111111111111111111111111111">
    <w:name w:val="WW-Absatz-Standardschriftart111111111111111111111111111111111111111"/>
    <w:qFormat/>
  </w:style>
  <w:style w:type="character" w:customStyle="1" w:styleId="WW-Absatz-Standardschriftart11111111111111111111111111111111111111">
    <w:name w:val="WW-Absatz-Standardschriftart11111111111111111111111111111111111111"/>
    <w:qFormat/>
  </w:style>
  <w:style w:type="character" w:customStyle="1" w:styleId="WW-Absatz-Standardschriftart1111111111111111111111111111111111111">
    <w:name w:val="WW-Absatz-Standardschriftart1111111111111111111111111111111111111"/>
    <w:qFormat/>
  </w:style>
  <w:style w:type="character" w:customStyle="1" w:styleId="WW-Absatz-Standardschriftart111111111111111111111111111111111111">
    <w:name w:val="WW-Absatz-Standardschriftart111111111111111111111111111111111111"/>
    <w:qFormat/>
  </w:style>
  <w:style w:type="character" w:customStyle="1" w:styleId="WW-Absatz-Standardschriftart11111111111111111111111111111111111">
    <w:name w:val="WW-Absatz-Standardschriftart11111111111111111111111111111111111"/>
    <w:qFormat/>
  </w:style>
  <w:style w:type="character" w:customStyle="1" w:styleId="WW-Absatz-Standardschriftart1111111111111111111111111111111111">
    <w:name w:val="WW-Absatz-Standardschriftart1111111111111111111111111111111111"/>
    <w:qFormat/>
  </w:style>
  <w:style w:type="character" w:customStyle="1" w:styleId="WW-Absatz-Standardschriftart111111111111111111111111111111111">
    <w:name w:val="WW-Absatz-Standardschriftart111111111111111111111111111111111"/>
    <w:qFormat/>
  </w:style>
  <w:style w:type="character" w:customStyle="1" w:styleId="WW-Absatz-Standardschriftart11111111111111111111111111111111">
    <w:name w:val="WW-Absatz-Standardschriftart11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8Num10z1">
    <w:name w:val="WW8Num10z1"/>
    <w:qFormat/>
    <w:rPr>
      <w:i w:val="0"/>
    </w:rPr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WW8Num4z3">
    <w:name w:val="WW8Num4z3"/>
    <w:qFormat/>
    <w:rPr>
      <w:rFonts w:ascii="Symbol" w:eastAsia="Symbol" w:hAnsi="Symbol" w:cs="Symbol"/>
    </w:rPr>
  </w:style>
  <w:style w:type="character" w:customStyle="1" w:styleId="WW8Num11z1">
    <w:name w:val="WW8Num11z1"/>
    <w:qFormat/>
    <w:rPr>
      <w:rFonts w:ascii="OpenSymbol, 'Arial Unicode MS'" w:eastAsia="OpenSymbol, 'Arial Unicode MS'" w:hAnsi="OpenSymbol, 'Arial Unicode MS'" w:cs="Courier New"/>
    </w:rPr>
  </w:style>
  <w:style w:type="character" w:customStyle="1" w:styleId="WW8Num11z0">
    <w:name w:val="WW8Num11z0"/>
    <w:qFormat/>
    <w:rPr>
      <w:b/>
    </w:rPr>
  </w:style>
  <w:style w:type="character" w:customStyle="1" w:styleId="WW8Num10z0">
    <w:name w:val="WW8Num10z0"/>
    <w:qFormat/>
    <w:rPr>
      <w:b/>
    </w:rPr>
  </w:style>
  <w:style w:type="character" w:customStyle="1" w:styleId="WW8Num6z1">
    <w:name w:val="WW8Num6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4z1">
    <w:name w:val="WW8Num4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9z3">
    <w:name w:val="WW8Num9z3"/>
    <w:qFormat/>
  </w:style>
  <w:style w:type="character" w:customStyle="1" w:styleId="WW8Num9z2">
    <w:name w:val="WW8Num9z2"/>
    <w:qFormat/>
  </w:style>
  <w:style w:type="character" w:customStyle="1" w:styleId="WW8Num9z1">
    <w:name w:val="WW8Num9z1"/>
    <w:qFormat/>
  </w:style>
  <w:style w:type="character" w:customStyle="1" w:styleId="WW8Num9z0">
    <w:name w:val="WW8Num9z0"/>
    <w:qFormat/>
  </w:style>
  <w:style w:type="character" w:customStyle="1" w:styleId="WW8Num8z1">
    <w:name w:val="WW8Num8z1"/>
    <w:qFormat/>
    <w:rPr>
      <w:rFonts w:ascii="OpenSymbol, 'Arial Unicode MS'" w:eastAsia="OpenSymbol, 'Arial Unicode MS'" w:hAnsi="OpenSymbol, 'Arial Unicode MS'" w:cs="Wingdings"/>
      <w:sz w:val="24"/>
    </w:rPr>
  </w:style>
  <w:style w:type="character" w:customStyle="1" w:styleId="WW8Num8z0">
    <w:name w:val="WW8Num8z0"/>
    <w:qFormat/>
    <w:rPr>
      <w:rFonts w:ascii="Symbol" w:eastAsia="Symbol" w:hAnsi="Symbol" w:cs="Times New Roman"/>
      <w:b/>
      <w:bCs/>
      <w:sz w:val="24"/>
      <w:szCs w:val="24"/>
    </w:rPr>
  </w:style>
  <w:style w:type="character" w:customStyle="1" w:styleId="WW8Num7z1">
    <w:name w:val="WW8Num7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7z0">
    <w:name w:val="WW8Num7z0"/>
    <w:qFormat/>
    <w:rPr>
      <w:rFonts w:ascii="Symbol" w:eastAsia="Symbol" w:hAnsi="Symbol" w:cs="Symbol"/>
      <w:b/>
      <w:bCs/>
      <w:i w:val="0"/>
    </w:rPr>
  </w:style>
  <w:style w:type="character" w:customStyle="1" w:styleId="WW8Num6z0">
    <w:name w:val="WW8Num6z0"/>
    <w:qFormat/>
    <w:rPr>
      <w:rFonts w:ascii="Symbol" w:eastAsia="Symbol" w:hAnsi="Symbol" w:cs="Symbol"/>
      <w:b/>
    </w:rPr>
  </w:style>
  <w:style w:type="character" w:customStyle="1" w:styleId="WW8Num5z1">
    <w:name w:val="WW8Num5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5z0">
    <w:name w:val="WW8Num5z0"/>
    <w:qFormat/>
    <w:rPr>
      <w:rFonts w:ascii="Symbol" w:eastAsia="Symbol" w:hAnsi="Symbol" w:cs="Wingdings"/>
      <w:i w:val="0"/>
    </w:rPr>
  </w:style>
  <w:style w:type="character" w:customStyle="1" w:styleId="WW8Num4z0">
    <w:name w:val="WW8Num4z0"/>
    <w:qFormat/>
    <w:rPr>
      <w:rFonts w:ascii="Wingdings" w:eastAsia="Wingdings" w:hAnsi="Wingdings" w:cs="Wingdings"/>
    </w:rPr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VisitedInternetLink">
    <w:name w:val="Visited Internet Link"/>
    <w:qFormat/>
    <w:rPr>
      <w:color w:val="800000"/>
      <w:u w:val="single"/>
      <w:lang w:val="it-IT" w:eastAsia="it-IT" w:bidi="it-IT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Collegamentoindiceuser">
    <w:name w:val="Collegamento indice (user)"/>
    <w:qFormat/>
  </w:style>
  <w:style w:type="character" w:styleId="Rimandocommento">
    <w:name w:val="annotation reference"/>
    <w:basedOn w:val="Carpredefinitoparagrafo"/>
    <w:qFormat/>
    <w:rPr>
      <w:sz w:val="16"/>
      <w:szCs w:val="16"/>
    </w:rPr>
  </w:style>
  <w:style w:type="character" w:customStyle="1" w:styleId="Carpredefinitoparagrafo0">
    <w:name w:val="Car.predefinitoparagrafo"/>
    <w:qFormat/>
  </w:style>
  <w:style w:type="character" w:customStyle="1" w:styleId="fontstyle01">
    <w:name w:val="fontstyle01"/>
    <w:basedOn w:val="Carpredefinitoparagrafo"/>
    <w:qFormat/>
    <w:rPr>
      <w:rFonts w:ascii="Calibri" w:eastAsia="Calibri" w:hAnsi="Calibri" w:cs="Calibri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Carpredefinitoparagrafo"/>
    <w:qFormat/>
    <w:rPr>
      <w:rFonts w:ascii="Calibri" w:eastAsia="Calibri" w:hAnsi="Calibri" w:cs="Calibri"/>
      <w:b/>
      <w:bCs/>
      <w:i w:val="0"/>
      <w:iCs w:val="0"/>
      <w:color w:val="000000"/>
      <w:sz w:val="22"/>
      <w:szCs w:val="22"/>
    </w:rPr>
  </w:style>
  <w:style w:type="character" w:customStyle="1" w:styleId="TestocommentoCarattere1">
    <w:name w:val="Testo commento Carattere1"/>
    <w:basedOn w:val="Carpredefinitoparagrafo"/>
    <w:qFormat/>
    <w:rPr>
      <w:sz w:val="20"/>
      <w:szCs w:val="18"/>
    </w:rPr>
  </w:style>
  <w:style w:type="character" w:styleId="Enfasicorsivo">
    <w:name w:val="Emphasis"/>
    <w:qFormat/>
    <w:rPr>
      <w:i/>
      <w:iCs/>
    </w:rPr>
  </w:style>
  <w:style w:type="character" w:customStyle="1" w:styleId="Collegamentoindice">
    <w:name w:val="Collegamento indice"/>
    <w:qFormat/>
  </w:style>
  <w:style w:type="character" w:styleId="Enfasigrassetto">
    <w:name w:val="Strong"/>
    <w:qFormat/>
    <w:rPr>
      <w:b/>
      <w:bCs/>
    </w:rPr>
  </w:style>
  <w:style w:type="character" w:customStyle="1" w:styleId="Caratteridinumerazione">
    <w:name w:val="Caratteri di numerazione"/>
    <w:qFormat/>
  </w:style>
  <w:style w:type="character" w:styleId="Numeroriga">
    <w:name w:val="line number"/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Caratterinotadichiusurauser">
    <w:name w:val="Caratteri nota di chiusura (user)"/>
    <w:qFormat/>
  </w:style>
  <w:style w:type="character" w:styleId="Rimandonotadichiusura">
    <w:name w:val="endnote reference"/>
    <w:rPr>
      <w:vertAlign w:val="superscript"/>
    </w:rPr>
  </w:style>
  <w:style w:type="paragraph" w:styleId="Corpotesto">
    <w:name w:val="Body Text"/>
    <w:basedOn w:val="normal1"/>
    <w:pPr>
      <w:spacing w:after="140" w:line="276" w:lineRule="auto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1"/>
    <w:qFormat/>
    <w:pPr>
      <w:suppressLineNumbers/>
    </w:pPr>
    <w:rPr>
      <w:rFonts w:cs="Arial"/>
    </w:rPr>
  </w:style>
  <w:style w:type="paragraph" w:customStyle="1" w:styleId="Titolouser">
    <w:name w:val="Titolo (user)"/>
    <w:basedOn w:val="Standard"/>
    <w:next w:val="Textbody"/>
    <w:qFormat/>
    <w:pPr>
      <w:jc w:val="center"/>
    </w:pPr>
    <w:rPr>
      <w:b/>
      <w:bCs/>
      <w:sz w:val="56"/>
      <w:szCs w:val="56"/>
    </w:rPr>
  </w:style>
  <w:style w:type="paragraph" w:customStyle="1" w:styleId="Indiceuser">
    <w:name w:val="Indice (user)"/>
    <w:basedOn w:val="Standard"/>
    <w:qFormat/>
    <w:pPr>
      <w:suppressLineNumbers/>
    </w:pPr>
    <w:rPr>
      <w:rFonts w:cs="Mangal"/>
    </w:rPr>
  </w:style>
  <w:style w:type="paragraph" w:customStyle="1" w:styleId="normal1">
    <w:name w:val="normal1"/>
    <w:qFormat/>
    <w:pPr>
      <w:suppressAutoHyphens/>
    </w:pPr>
    <w:rPr>
      <w:lang w:val="it-IT" w:bidi="hi-IN"/>
    </w:rPr>
  </w:style>
  <w:style w:type="paragraph" w:customStyle="1" w:styleId="Intestazioneepidipaginauser">
    <w:name w:val="Intestazione e piè di pagina (user)"/>
    <w:basedOn w:val="Standard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basedOn w:val="normal1"/>
    <w:qFormat/>
  </w:style>
  <w:style w:type="paragraph" w:styleId="Intestazione">
    <w:name w:val="header"/>
    <w:basedOn w:val="normal1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1"/>
    <w:link w:val="PidipaginaCarattere"/>
    <w:pPr>
      <w:tabs>
        <w:tab w:val="center" w:pos="4819"/>
        <w:tab w:val="right" w:pos="9638"/>
      </w:tabs>
    </w:pPr>
  </w:style>
  <w:style w:type="paragraph" w:styleId="Nessunaspaziatura">
    <w:name w:val="No Spacing"/>
    <w:qFormat/>
    <w:pPr>
      <w:suppressAutoHyphens/>
      <w:overflowPunct w:val="0"/>
    </w:pPr>
    <w:rPr>
      <w:rFonts w:ascii="Titillium Web SemiBold" w:eastAsia="Titillium Web SemiBold" w:hAnsi="Titillium Web SemiBold" w:cs="Titillium Web SemiBold"/>
      <w:color w:val="auto"/>
      <w:lang w:val="it-IT" w:eastAsia="en-US"/>
    </w:rPr>
  </w:style>
  <w:style w:type="paragraph" w:customStyle="1" w:styleId="CIMETROplusTitolo">
    <w:name w:val="CI_METROplus_Titolo"/>
    <w:basedOn w:val="normal1"/>
    <w:autoRedefine/>
    <w:qFormat/>
    <w:rPr>
      <w:rFonts w:ascii="Titillium Web" w:hAnsi="Titillium Web"/>
      <w:b/>
      <w:bCs/>
      <w:color w:val="FFFFFF" w:themeColor="light1"/>
      <w:sz w:val="16"/>
      <w:szCs w:val="16"/>
    </w:rPr>
  </w:style>
  <w:style w:type="paragraph" w:customStyle="1" w:styleId="CIMETROplusSottotitolo">
    <w:name w:val="CI_METROplus_Sottotitolo"/>
    <w:basedOn w:val="normal1"/>
    <w:qFormat/>
    <w:rPr>
      <w:rFonts w:ascii="Aptos SemiBold" w:hAnsi="Aptos SemiBold"/>
      <w:b/>
      <w:color w:val="FFFFFF"/>
      <w:sz w:val="24"/>
      <w:szCs w:val="20"/>
    </w:rPr>
  </w:style>
  <w:style w:type="paragraph" w:styleId="Paragrafoelenco">
    <w:name w:val="List Paragraph"/>
    <w:basedOn w:val="normal1"/>
    <w:qFormat/>
    <w:pPr>
      <w:ind w:left="720"/>
      <w:contextualSpacing/>
    </w:pPr>
  </w:style>
  <w:style w:type="paragraph" w:customStyle="1" w:styleId="Standard">
    <w:name w:val="Standard"/>
    <w:qFormat/>
    <w:pPr>
      <w:widowControl/>
      <w:suppressAutoHyphens/>
      <w:overflowPunct w:val="0"/>
      <w:spacing w:after="200" w:line="276" w:lineRule="auto"/>
      <w:textAlignment w:val="baseline"/>
    </w:pPr>
    <w:rPr>
      <w:rFonts w:ascii="Calibri" w:eastAsia="Lucida Sans Unicode" w:hAnsi="Calibri" w:cs="Tahoma"/>
      <w:color w:val="auto"/>
      <w:kern w:val="2"/>
      <w:sz w:val="24"/>
      <w:szCs w:val="24"/>
      <w:lang w:val="it-IT" w:eastAsia="ar-SA" w:bidi="hi-IN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berschrift1">
    <w:name w:val="Überschrift 1"/>
    <w:basedOn w:val="Standard"/>
    <w:qFormat/>
    <w:pPr>
      <w:outlineLvl w:val="0"/>
    </w:pPr>
    <w:rPr>
      <w:rFonts w:ascii="Arial" w:eastAsia="Arial" w:hAnsi="Arial" w:cs="Arial"/>
      <w:b/>
      <w:bCs/>
      <w:sz w:val="21"/>
      <w:szCs w:val="21"/>
      <w:u w:val="single"/>
    </w:rPr>
  </w:style>
  <w:style w:type="paragraph" w:customStyle="1" w:styleId="Default">
    <w:name w:val="Default"/>
    <w:qFormat/>
    <w:pPr>
      <w:suppressAutoHyphens/>
      <w:overflowPunct w:val="0"/>
      <w:spacing w:after="200" w:line="276" w:lineRule="auto"/>
      <w:textAlignment w:val="baseline"/>
    </w:pPr>
    <w:rPr>
      <w:rFonts w:ascii="Calibri" w:eastAsia="Lucida Sans Unicode" w:hAnsi="Calibri" w:cs="Tahoma"/>
      <w:color w:val="auto"/>
      <w:kern w:val="2"/>
      <w:sz w:val="24"/>
      <w:szCs w:val="24"/>
      <w:lang w:val="it-IT" w:eastAsia="ar-SA" w:bidi="hi-IN"/>
    </w:rPr>
  </w:style>
  <w:style w:type="paragraph" w:customStyle="1" w:styleId="Testodelblocco1">
    <w:name w:val="Testo del blocco1"/>
    <w:basedOn w:val="Standard"/>
    <w:qFormat/>
    <w:pPr>
      <w:widowControl w:val="0"/>
      <w:ind w:left="567" w:right="567"/>
      <w:jc w:val="both"/>
    </w:pPr>
    <w:rPr>
      <w:szCs w:val="20"/>
    </w:rPr>
  </w:style>
  <w:style w:type="paragraph" w:customStyle="1" w:styleId="Contenutotabellauser">
    <w:name w:val="Contenuto tabella (user)"/>
    <w:basedOn w:val="Standard"/>
    <w:qFormat/>
    <w:pPr>
      <w:suppressLineNumbers/>
    </w:pPr>
  </w:style>
  <w:style w:type="paragraph" w:customStyle="1" w:styleId="Textkrper">
    <w:name w:val="Textkörper"/>
    <w:basedOn w:val="Standard"/>
    <w:qFormat/>
    <w:pPr>
      <w:ind w:left="101"/>
    </w:pPr>
    <w:rPr>
      <w:rFonts w:ascii="Arial" w:eastAsia="Arial" w:hAnsi="Arial" w:cs="Arial"/>
      <w:sz w:val="21"/>
      <w:szCs w:val="21"/>
    </w:rPr>
  </w:style>
  <w:style w:type="paragraph" w:customStyle="1" w:styleId="WW-Corpotesto">
    <w:name w:val="WW-Corpo testo"/>
    <w:basedOn w:val="normal1"/>
    <w:qFormat/>
    <w:pPr>
      <w:spacing w:after="200" w:line="276" w:lineRule="auto"/>
      <w:jc w:val="both"/>
      <w:textAlignment w:val="baseline"/>
    </w:pPr>
    <w:rPr>
      <w:rFonts w:ascii="Liberation Serif" w:eastAsia="SimSun" w:hAnsi="Liberation Serif" w:cs="Mangal"/>
      <w:color w:val="auto"/>
      <w:kern w:val="2"/>
      <w:sz w:val="24"/>
      <w:szCs w:val="24"/>
    </w:rPr>
  </w:style>
  <w:style w:type="paragraph" w:customStyle="1" w:styleId="Contenutocorniceuser">
    <w:name w:val="Contenuto cornice (user)"/>
    <w:basedOn w:val="Textbody"/>
    <w:qFormat/>
  </w:style>
  <w:style w:type="paragraph" w:customStyle="1" w:styleId="WW-Rigadintestazione">
    <w:name w:val="WW-Riga d'intestazione"/>
    <w:basedOn w:val="Standard"/>
    <w:qFormat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Testofumetto">
    <w:name w:val="Balloon Text"/>
    <w:basedOn w:val="Standard"/>
    <w:link w:val="TestofumettoCarattere"/>
    <w:qFormat/>
    <w:rPr>
      <w:rFonts w:ascii="Tahoma" w:eastAsia="Tahoma" w:hAnsi="Tahoma"/>
      <w:sz w:val="16"/>
      <w:szCs w:val="16"/>
    </w:rPr>
  </w:style>
  <w:style w:type="paragraph" w:styleId="Corpodeltesto2">
    <w:name w:val="Body Text 2"/>
    <w:basedOn w:val="Standard"/>
    <w:link w:val="Corpodeltesto2Carattere"/>
    <w:qFormat/>
    <w:pPr>
      <w:spacing w:line="360" w:lineRule="auto"/>
      <w:ind w:left="425"/>
      <w:jc w:val="both"/>
    </w:pPr>
    <w:rPr>
      <w:rFonts w:ascii="Arial" w:eastAsia="Arial" w:hAnsi="Arial" w:cs="Arial"/>
      <w:sz w:val="20"/>
      <w:szCs w:val="20"/>
    </w:rPr>
  </w:style>
  <w:style w:type="paragraph" w:customStyle="1" w:styleId="sche4">
    <w:name w:val="sche_4"/>
    <w:qFormat/>
    <w:pPr>
      <w:suppressAutoHyphens/>
      <w:overflowPunct w:val="0"/>
      <w:spacing w:after="200" w:line="276" w:lineRule="auto"/>
      <w:jc w:val="both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Textbodyindent">
    <w:name w:val="Text body indent"/>
    <w:basedOn w:val="Standard"/>
    <w:qFormat/>
    <w:pPr>
      <w:tabs>
        <w:tab w:val="left" w:pos="-24320"/>
        <w:tab w:val="left" w:pos="31680"/>
      </w:tabs>
      <w:spacing w:line="360" w:lineRule="auto"/>
      <w:ind w:left="1068"/>
      <w:jc w:val="both"/>
    </w:pPr>
    <w:rPr>
      <w:spacing w:val="-2"/>
    </w:rPr>
  </w:style>
  <w:style w:type="paragraph" w:customStyle="1" w:styleId="sche3">
    <w:name w:val="sche_3"/>
    <w:qFormat/>
    <w:pPr>
      <w:suppressAutoHyphens/>
      <w:overflowPunct w:val="0"/>
      <w:spacing w:after="200" w:line="276" w:lineRule="auto"/>
      <w:jc w:val="both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sche23">
    <w:name w:val="sche2_3"/>
    <w:qFormat/>
    <w:pPr>
      <w:suppressAutoHyphens/>
      <w:overflowPunct w:val="0"/>
      <w:spacing w:after="200" w:line="276" w:lineRule="auto"/>
      <w:jc w:val="right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sche22">
    <w:name w:val="sche2_2"/>
    <w:qFormat/>
    <w:pPr>
      <w:suppressAutoHyphens/>
      <w:overflowPunct w:val="0"/>
      <w:spacing w:after="200" w:line="276" w:lineRule="auto"/>
      <w:jc w:val="right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styleId="Indice1">
    <w:name w:val="index 1"/>
    <w:basedOn w:val="normal1"/>
    <w:next w:val="normal1"/>
    <w:autoRedefine/>
    <w:pPr>
      <w:ind w:left="220" w:hanging="220"/>
    </w:pPr>
  </w:style>
  <w:style w:type="paragraph" w:styleId="Titoloindice">
    <w:name w:val="index heading"/>
    <w:basedOn w:val="Titolouser"/>
    <w:pPr>
      <w:suppressLineNumbers/>
    </w:pPr>
    <w:rPr>
      <w:sz w:val="32"/>
      <w:szCs w:val="32"/>
    </w:rPr>
  </w:style>
  <w:style w:type="paragraph" w:customStyle="1" w:styleId="ContentsHeading">
    <w:name w:val="Contents Heading"/>
    <w:basedOn w:val="Titolouser"/>
    <w:qFormat/>
    <w:pPr>
      <w:suppressLineNumbers/>
    </w:pPr>
    <w:rPr>
      <w:sz w:val="32"/>
      <w:szCs w:val="32"/>
    </w:rPr>
  </w:style>
  <w:style w:type="paragraph" w:customStyle="1" w:styleId="Contents1">
    <w:name w:val="Contents 1"/>
    <w:basedOn w:val="Indiceuser"/>
    <w:qFormat/>
    <w:pPr>
      <w:tabs>
        <w:tab w:val="right" w:leader="dot" w:pos="9638"/>
      </w:tabs>
    </w:pPr>
    <w:rPr>
      <w:rFonts w:ascii="Open Sans" w:eastAsia="Open Sans" w:hAnsi="Open Sans" w:cs="Open Sans"/>
      <w:b/>
      <w:bCs/>
      <w:sz w:val="20"/>
      <w:szCs w:val="20"/>
    </w:rPr>
  </w:style>
  <w:style w:type="paragraph" w:customStyle="1" w:styleId="MENTESTO">
    <w:name w:val="MEN_TESTO"/>
    <w:qFormat/>
    <w:pPr>
      <w:suppressAutoHyphens/>
      <w:overflowPunct w:val="0"/>
      <w:spacing w:after="200" w:line="360" w:lineRule="auto"/>
      <w:jc w:val="both"/>
      <w:textAlignment w:val="baseline"/>
    </w:pPr>
    <w:rPr>
      <w:rFonts w:ascii="Verdana" w:eastAsia="Arial" w:hAnsi="Verdana" w:cs="Times New Roman"/>
      <w:color w:val="auto"/>
      <w:kern w:val="2"/>
      <w:sz w:val="24"/>
      <w:szCs w:val="24"/>
      <w:lang w:val="it-IT" w:bidi="hi-IN"/>
    </w:rPr>
  </w:style>
  <w:style w:type="paragraph" w:customStyle="1" w:styleId="Titolo10user">
    <w:name w:val="Titolo 10 (user)"/>
    <w:basedOn w:val="Standard"/>
    <w:next w:val="Textbody"/>
    <w:qFormat/>
    <w:pPr>
      <w:tabs>
        <w:tab w:val="left" w:pos="0"/>
      </w:tabs>
      <w:spacing w:after="0" w:line="360" w:lineRule="auto"/>
      <w:jc w:val="both"/>
    </w:pPr>
    <w:rPr>
      <w:rFonts w:ascii="Open Sans" w:eastAsia="Open Sans" w:hAnsi="Open Sans" w:cs="Arial"/>
      <w:b/>
      <w:bCs/>
      <w:sz w:val="20"/>
      <w:szCs w:val="20"/>
    </w:rPr>
  </w:style>
  <w:style w:type="paragraph" w:customStyle="1" w:styleId="Intestazione11">
    <w:name w:val="Intestazione 11"/>
    <w:basedOn w:val="Standard"/>
    <w:qFormat/>
    <w:pPr>
      <w:spacing w:after="0" w:line="360" w:lineRule="auto"/>
    </w:pPr>
    <w:rPr>
      <w:rFonts w:ascii="Open Sans" w:eastAsia="Open Sans" w:hAnsi="Open Sans" w:cs="Arial"/>
      <w:b/>
      <w:sz w:val="20"/>
      <w:szCs w:val="20"/>
    </w:rPr>
  </w:style>
  <w:style w:type="paragraph" w:customStyle="1" w:styleId="Intestazione12">
    <w:name w:val="Intestazione 12"/>
    <w:basedOn w:val="Intestazione11"/>
    <w:qFormat/>
  </w:style>
  <w:style w:type="paragraph" w:customStyle="1" w:styleId="stiledelparagragoprdefinito">
    <w:name w:val="stile del paragrago prdefinito"/>
    <w:basedOn w:val="Contents1"/>
    <w:qFormat/>
    <w:pPr>
      <w:spacing w:after="0" w:line="360" w:lineRule="auto"/>
      <w:jc w:val="both"/>
    </w:pPr>
  </w:style>
  <w:style w:type="paragraph" w:customStyle="1" w:styleId="Contents2">
    <w:name w:val="Contents 2"/>
    <w:basedOn w:val="Indiceuser"/>
    <w:qFormat/>
    <w:pPr>
      <w:tabs>
        <w:tab w:val="right" w:leader="dot" w:pos="9638"/>
      </w:tabs>
      <w:ind w:left="283"/>
    </w:pPr>
  </w:style>
  <w:style w:type="paragraph" w:customStyle="1" w:styleId="Contents3">
    <w:name w:val="Contents 3"/>
    <w:basedOn w:val="Indiceuser"/>
    <w:qFormat/>
    <w:pPr>
      <w:tabs>
        <w:tab w:val="right" w:leader="dot" w:pos="9638"/>
      </w:tabs>
      <w:ind w:left="567"/>
    </w:pPr>
  </w:style>
  <w:style w:type="paragraph" w:customStyle="1" w:styleId="Contents5">
    <w:name w:val="Contents 5"/>
    <w:basedOn w:val="Indiceuser"/>
    <w:qFormat/>
    <w:pPr>
      <w:tabs>
        <w:tab w:val="right" w:leader="dot" w:pos="9638"/>
      </w:tabs>
      <w:ind w:left="1134"/>
    </w:pPr>
  </w:style>
  <w:style w:type="paragraph" w:customStyle="1" w:styleId="Contents6">
    <w:name w:val="Contents 6"/>
    <w:basedOn w:val="Indiceuser"/>
    <w:qFormat/>
    <w:pPr>
      <w:tabs>
        <w:tab w:val="right" w:leader="dot" w:pos="9638"/>
      </w:tabs>
      <w:ind w:left="1417"/>
    </w:pPr>
  </w:style>
  <w:style w:type="paragraph" w:customStyle="1" w:styleId="Contents8">
    <w:name w:val="Contents 8"/>
    <w:basedOn w:val="Indiceuser"/>
    <w:qFormat/>
    <w:pPr>
      <w:tabs>
        <w:tab w:val="right" w:leader="dot" w:pos="9638"/>
      </w:tabs>
      <w:ind w:left="1984"/>
    </w:pPr>
  </w:style>
  <w:style w:type="paragraph" w:customStyle="1" w:styleId="stiledelparagrafopredefinito">
    <w:name w:val="stile del paragrafo predefinito"/>
    <w:basedOn w:val="Textbody"/>
    <w:qFormat/>
    <w:pPr>
      <w:spacing w:after="0" w:line="360" w:lineRule="auto"/>
      <w:jc w:val="both"/>
    </w:pPr>
  </w:style>
  <w:style w:type="paragraph" w:customStyle="1" w:styleId="Contents4">
    <w:name w:val="Contents 4"/>
    <w:basedOn w:val="Indiceuser"/>
    <w:qFormat/>
    <w:pPr>
      <w:tabs>
        <w:tab w:val="right" w:leader="dot" w:pos="9638"/>
      </w:tabs>
      <w:ind w:left="850"/>
    </w:pPr>
  </w:style>
  <w:style w:type="paragraph" w:styleId="Testocommento">
    <w:name w:val="annotation text"/>
    <w:basedOn w:val="normal1"/>
    <w:link w:val="TestocommentoCarattere"/>
    <w:pPr>
      <w:spacing w:after="200"/>
      <w:textAlignment w:val="baseline"/>
    </w:pPr>
    <w:rPr>
      <w:rFonts w:ascii="Liberation Serif" w:eastAsia="SimSun" w:hAnsi="Liberation Serif" w:cs="Mangal"/>
      <w:color w:val="auto"/>
      <w:kern w:val="2"/>
      <w:sz w:val="20"/>
      <w:szCs w:val="18"/>
    </w:rPr>
  </w:style>
  <w:style w:type="paragraph" w:styleId="Revisione">
    <w:name w:val="Revision"/>
    <w:qFormat/>
    <w:pPr>
      <w:widowControl/>
      <w:suppressAutoHyphens/>
      <w:overflowPunct w:val="0"/>
    </w:pPr>
    <w:rPr>
      <w:rFonts w:ascii="Liberation Serif" w:eastAsia="SimSun" w:hAnsi="Liberation Serif" w:cs="Mangal"/>
      <w:color w:val="auto"/>
      <w:kern w:val="2"/>
      <w:sz w:val="24"/>
      <w:szCs w:val="21"/>
      <w:lang w:val="it-IT" w:bidi="hi-IN"/>
    </w:rPr>
  </w:style>
  <w:style w:type="paragraph" w:styleId="Sommario1">
    <w:name w:val="toc 1"/>
    <w:basedOn w:val="normal1"/>
    <w:next w:val="normal1"/>
    <w:autoRedefine/>
    <w:pPr>
      <w:spacing w:after="100" w:line="276" w:lineRule="auto"/>
      <w:textAlignment w:val="baseline"/>
    </w:pPr>
    <w:rPr>
      <w:rFonts w:ascii="Liberation Serif" w:eastAsia="SimSun" w:hAnsi="Liberation Serif" w:cs="Mangal"/>
      <w:color w:val="auto"/>
      <w:kern w:val="2"/>
      <w:sz w:val="24"/>
      <w:szCs w:val="21"/>
    </w:rPr>
  </w:style>
  <w:style w:type="paragraph" w:customStyle="1" w:styleId="Footnote">
    <w:name w:val="Footnote"/>
    <w:basedOn w:val="Standard"/>
    <w:qFormat/>
    <w:pPr>
      <w:suppressLineNumbers/>
      <w:ind w:left="283" w:hanging="283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qFormat/>
    <w:rPr>
      <w:b/>
      <w:bCs/>
    </w:rPr>
  </w:style>
  <w:style w:type="paragraph" w:customStyle="1" w:styleId="Commentouser">
    <w:name w:val="Commento (user)"/>
    <w:qFormat/>
    <w:pPr>
      <w:suppressAutoHyphens/>
      <w:overflowPunct w:val="0"/>
      <w:spacing w:after="200" w:line="276" w:lineRule="auto"/>
      <w:textAlignment w:val="baseline"/>
    </w:pPr>
    <w:rPr>
      <w:rFonts w:ascii="Tahoma" w:eastAsia="Mangal" w:hAnsi="Tahoma" w:cs="Tahoma"/>
      <w:color w:val="auto"/>
      <w:kern w:val="2"/>
      <w:sz w:val="20"/>
      <w:szCs w:val="24"/>
      <w:lang w:val="it-IT" w:bidi="hi-IN"/>
    </w:rPr>
  </w:style>
  <w:style w:type="paragraph" w:customStyle="1" w:styleId="Contenutocornice">
    <w:name w:val="Contenuto cornice"/>
    <w:basedOn w:val="normal1"/>
    <w:qFormat/>
  </w:style>
  <w:style w:type="paragraph" w:customStyle="1" w:styleId="normal11">
    <w:name w:val="normal11"/>
    <w:qFormat/>
    <w:pPr>
      <w:widowControl/>
      <w:suppressAutoHyphens/>
      <w:overflowPunct w:val="0"/>
      <w:spacing w:line="276" w:lineRule="auto"/>
    </w:pPr>
    <w:rPr>
      <w:rFonts w:ascii="Arial" w:eastAsia="Arial" w:hAnsi="Arial" w:cs="Arial"/>
      <w:color w:val="auto"/>
      <w:lang w:val="it-IT" w:bidi="hi-IN"/>
    </w:rPr>
  </w:style>
  <w:style w:type="paragraph" w:styleId="Testonotaapidipagina">
    <w:name w:val="footnote text"/>
    <w:basedOn w:val="Normale"/>
  </w:style>
  <w:style w:type="numbering" w:customStyle="1" w:styleId="Nessunelencouser">
    <w:name w:val="Nessun elenco (user)"/>
    <w:qFormat/>
  </w:style>
  <w:style w:type="numbering" w:customStyle="1" w:styleId="List1">
    <w:name w:val="List 1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14">
    <w:name w:val="WW8Num14"/>
    <w:qFormat/>
  </w:style>
  <w:style w:type="numbering" w:customStyle="1" w:styleId="WW8Num16">
    <w:name w:val="WW8Num16"/>
    <w:qFormat/>
  </w:style>
  <w:style w:type="numbering" w:customStyle="1" w:styleId="LS18">
    <w:name w:val="LS18"/>
    <w:qFormat/>
  </w:style>
  <w:style w:type="numbering" w:customStyle="1" w:styleId="RTFNum2">
    <w:name w:val="RTF_Num 2"/>
    <w:qFormat/>
  </w:style>
  <w:style w:type="numbering" w:customStyle="1" w:styleId="RTFNum3">
    <w:name w:val="RTF_Num 3"/>
    <w:qFormat/>
  </w:style>
  <w:style w:type="numbering" w:customStyle="1" w:styleId="RTFNum4">
    <w:name w:val="RTF_Num 4"/>
    <w:qFormat/>
  </w:style>
  <w:style w:type="numbering" w:customStyle="1" w:styleId="RTFNum5">
    <w:name w:val="RTF_Num 5"/>
    <w:qFormat/>
  </w:style>
  <w:style w:type="numbering" w:customStyle="1" w:styleId="RTFNum6">
    <w:name w:val="RTF_Num 6"/>
    <w:qFormat/>
  </w:style>
  <w:style w:type="numbering" w:customStyle="1" w:styleId="RTFNum7">
    <w:name w:val="RTF_Num 7"/>
    <w:qFormat/>
  </w:style>
  <w:style w:type="numbering" w:customStyle="1" w:styleId="RTFNum8">
    <w:name w:val="RTF_Num 8"/>
    <w:qFormat/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6">
    <w:basedOn w:val="TableNormal6"/>
    <w:tblPr>
      <w:tblStyleRowBandSize w:val="1"/>
      <w:tblStyleColBandSize w:val="1"/>
    </w:tblPr>
  </w:style>
  <w:style w:type="table" w:customStyle="1" w:styleId="a7">
    <w:basedOn w:val="TableNormal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1">
    <w:basedOn w:val="TableNormal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2">
    <w:basedOn w:val="TableNormal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3">
    <w:basedOn w:val="TableNormal6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4">
    <w:basedOn w:val="TableNormal6"/>
    <w:tblPr>
      <w:tblStyleRowBandSize w:val="1"/>
      <w:tblStyleColBandSize w:val="1"/>
    </w:tblPr>
  </w:style>
  <w:style w:type="table" w:customStyle="1" w:styleId="af5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widowControl/>
      <w:pBdr>
        <w:top w:val="nil"/>
        <w:left w:val="nil"/>
        <w:bottom w:val="nil"/>
        <w:right w:val="nil"/>
        <w:between w:val="nil"/>
      </w:pBdr>
      <w:spacing w:after="200" w:line="276" w:lineRule="auto"/>
      <w:jc w:val="center"/>
    </w:pPr>
    <w:rPr>
      <w:rFonts w:ascii="Calibri" w:eastAsia="Calibri" w:hAnsi="Calibri" w:cs="Calibri"/>
      <w:b/>
      <w:bCs/>
      <w:i/>
      <w:iCs/>
      <w:color w:val="000000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41" Type="http://schemas.openxmlformats.org/officeDocument/2006/relationships/font" Target="fonts/font41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qu4NBAvX2LGscBPMiKj481sgHw==">CgMxLjA4AHIhMXp0RXhLNnR3V2xTd3JCSXJVRHNTY0lKOHZ6Tk9uUnA0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1904</Words>
  <Characters>10856</Characters>
  <Application>Microsoft Office Word</Application>
  <DocSecurity>0</DocSecurity>
  <Lines>90</Lines>
  <Paragraphs>25</Paragraphs>
  <ScaleCrop>false</ScaleCrop>
  <Company/>
  <LinksUpToDate>false</LinksUpToDate>
  <CharactersWithSpaces>12735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Deidda, Clizia</dc:creator>
  <cp:lastModifiedBy>Giulio Brogi</cp:lastModifiedBy>
  <cp:revision>3</cp:revision>
  <dcterms:created xsi:type="dcterms:W3CDTF">2026-06-22T13:57:00Z</dcterms:created>
  <dcterms:modified xsi:type="dcterms:W3CDTF">2026-10-02T09:28:00Z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Created">
    <vt:filetime>2025-10-15T00:00:00Z</vt:filetime>
  </property>
  <property fmtid="{D5CDD505-2E9C-101B-9397-08002B2CF9AE}" pid="4" name="LastSaved">
    <vt:filetime>2025-10-15T00:00:00Z</vt:filetime>
  </property>
  <property fmtid="{D5CDD505-2E9C-101B-9397-08002B2CF9AE}" pid="5" name="MSIP_Label_5097a60d-5525-435b-8989-8eb48ac0c8cd_ActionId">
    <vt:lpwstr>8b4d8ddb-1298-4c63-ab7f-7e99daad0a56</vt:lpwstr>
  </property>
  <property fmtid="{D5CDD505-2E9C-101B-9397-08002B2CF9AE}" pid="6" name="MSIP_Label_5097a60d-5525-435b-8989-8eb48ac0c8cd_ContentBits">
    <vt:lpwstr>0</vt:lpwstr>
  </property>
  <property fmtid="{D5CDD505-2E9C-101B-9397-08002B2CF9AE}" pid="7" name="MSIP_Label_5097a60d-5525-435b-8989-8eb48ac0c8cd_Enabled">
    <vt:lpwstr>true</vt:lpwstr>
  </property>
  <property fmtid="{D5CDD505-2E9C-101B-9397-08002B2CF9AE}" pid="8" name="MSIP_Label_5097a60d-5525-435b-8989-8eb48ac0c8cd_Method">
    <vt:lpwstr>Standard</vt:lpwstr>
  </property>
  <property fmtid="{D5CDD505-2E9C-101B-9397-08002B2CF9AE}" pid="9" name="MSIP_Label_5097a60d-5525-435b-8989-8eb48ac0c8cd_Name">
    <vt:lpwstr>defa4170-0d19-0005-0004-bc88714345d2</vt:lpwstr>
  </property>
  <property fmtid="{D5CDD505-2E9C-101B-9397-08002B2CF9AE}" pid="10" name="MSIP_Label_5097a60d-5525-435b-8989-8eb48ac0c8cd_SetDate">
    <vt:lpwstr>2025-10-16T14:37:43Z</vt:lpwstr>
  </property>
  <property fmtid="{D5CDD505-2E9C-101B-9397-08002B2CF9AE}" pid="11" name="MSIP_Label_5097a60d-5525-435b-8989-8eb48ac0c8cd_SiteId">
    <vt:lpwstr>3e90938b-8b27-4762-b4e8-006a8127a119</vt:lpwstr>
  </property>
  <property fmtid="{D5CDD505-2E9C-101B-9397-08002B2CF9AE}" pid="12" name="MSIP_Label_5097a60d-5525-435b-8989-8eb48ac0c8cd_Tag">
    <vt:lpwstr>10, 3, 0, 1</vt:lpwstr>
  </property>
</Properties>
</file>